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426524" w14:textId="259AC89E" w:rsidR="00000000" w:rsidRDefault="00000000">
      <w:pPr>
        <w:pStyle w:val="Standard"/>
        <w:suppressAutoHyphens w:val="0"/>
        <w:jc w:val="center"/>
        <w:rPr>
          <w:rFonts w:cs="Times New Roman"/>
        </w:rPr>
      </w:pPr>
      <w:r>
        <w:rPr>
          <w:rFonts w:ascii="Candara" w:hAnsi="Candara" w:cs="Candara"/>
          <w:b/>
          <w:bCs/>
          <w:color w:val="000000"/>
          <w:sz w:val="40"/>
          <w:szCs w:val="40"/>
        </w:rPr>
        <w:t>PIANO DIDATTICO PERSONALIZZATO</w:t>
      </w:r>
    </w:p>
    <w:p w14:paraId="3D2F1E00" w14:textId="77777777" w:rsidR="00000000" w:rsidRDefault="00000000">
      <w:pPr>
        <w:pStyle w:val="Standard"/>
        <w:suppressAutoHyphens w:val="0"/>
        <w:rPr>
          <w:rFonts w:cs="Times New Roman"/>
        </w:rPr>
      </w:pPr>
    </w:p>
    <w:p w14:paraId="539EAC82" w14:textId="77777777" w:rsidR="00000000" w:rsidRDefault="00000000">
      <w:pPr>
        <w:pStyle w:val="Standard"/>
        <w:suppressAutoHyphens w:val="0"/>
        <w:jc w:val="center"/>
        <w:rPr>
          <w:rFonts w:cs="Times New Roman"/>
        </w:rPr>
      </w:pPr>
      <w:r>
        <w:rPr>
          <w:rFonts w:ascii="Candara" w:hAnsi="Candara" w:cs="Candara"/>
          <w:b/>
          <w:bCs/>
          <w:color w:val="000000"/>
        </w:rPr>
        <w:t>Anno Scolastico …........................</w:t>
      </w:r>
    </w:p>
    <w:p w14:paraId="094CCE26" w14:textId="77777777" w:rsidR="00000000" w:rsidRDefault="00000000">
      <w:pPr>
        <w:pStyle w:val="Standard"/>
        <w:suppressAutoHyphens w:val="0"/>
        <w:spacing w:after="240"/>
        <w:rPr>
          <w:rFonts w:cs="Times New Roman"/>
        </w:rPr>
      </w:pPr>
    </w:p>
    <w:p w14:paraId="628D2FE4" w14:textId="77777777" w:rsidR="00000000" w:rsidRDefault="00000000">
      <w:pPr>
        <w:pStyle w:val="Standard"/>
        <w:suppressAutoHyphens w:val="0"/>
        <w:rPr>
          <w:rFonts w:cs="Times New Roman"/>
          <w:sz w:val="36"/>
          <w:szCs w:val="36"/>
        </w:rPr>
      </w:pPr>
    </w:p>
    <w:p w14:paraId="5D731E7C" w14:textId="77777777" w:rsidR="00000000" w:rsidRDefault="00000000">
      <w:pPr>
        <w:pStyle w:val="Standard"/>
        <w:suppressAutoHyphens w:val="0"/>
        <w:rPr>
          <w:rFonts w:cs="Times New Roman"/>
        </w:rPr>
      </w:pPr>
      <w:r>
        <w:rPr>
          <w:rFonts w:ascii="Candara" w:hAnsi="Candara" w:cs="Candara"/>
          <w:color w:val="000000"/>
          <w:sz w:val="28"/>
          <w:szCs w:val="28"/>
        </w:rPr>
        <w:t>Scuola secondaria: Liceo Scientifico Statale “A. Einstein”.</w:t>
      </w:r>
    </w:p>
    <w:p w14:paraId="24656107" w14:textId="77777777" w:rsidR="00000000" w:rsidRDefault="00000000">
      <w:pPr>
        <w:pStyle w:val="Standard"/>
        <w:suppressAutoHyphens w:val="0"/>
        <w:rPr>
          <w:rFonts w:cs="Times New Roman"/>
        </w:rPr>
      </w:pPr>
    </w:p>
    <w:p w14:paraId="6048052F" w14:textId="77777777" w:rsidR="00000000" w:rsidRDefault="00000000">
      <w:pPr>
        <w:pStyle w:val="Standard"/>
        <w:suppressAutoHyphens w:val="0"/>
        <w:rPr>
          <w:rFonts w:cs="Times New Roman"/>
        </w:rPr>
      </w:pPr>
      <w:r>
        <w:rPr>
          <w:rFonts w:ascii="Candara" w:hAnsi="Candara" w:cs="Candara"/>
          <w:color w:val="000000"/>
          <w:sz w:val="28"/>
          <w:szCs w:val="28"/>
        </w:rPr>
        <w:t xml:space="preserve">Indirizzo di studio:  </w:t>
      </w:r>
    </w:p>
    <w:p w14:paraId="45FBCC64" w14:textId="77777777" w:rsidR="00000000" w:rsidRDefault="00000000">
      <w:pPr>
        <w:pStyle w:val="Standard"/>
        <w:suppressAutoHyphens w:val="0"/>
        <w:rPr>
          <w:rFonts w:cs="Times New Roman"/>
        </w:rPr>
      </w:pPr>
    </w:p>
    <w:p w14:paraId="67DCFCE1" w14:textId="77777777" w:rsidR="00000000" w:rsidRDefault="00000000">
      <w:pPr>
        <w:pStyle w:val="Standard"/>
        <w:suppressAutoHyphens w:val="0"/>
        <w:rPr>
          <w:rFonts w:cs="Times New Roman"/>
        </w:rPr>
      </w:pPr>
      <w:proofErr w:type="gramStart"/>
      <w:r>
        <w:rPr>
          <w:rFonts w:ascii="Candara" w:hAnsi="Candara" w:cs="Candara"/>
          <w:color w:val="000000"/>
          <w:sz w:val="28"/>
          <w:szCs w:val="28"/>
        </w:rPr>
        <w:t xml:space="preserve">Classe: </w:t>
      </w:r>
      <w:r>
        <w:rPr>
          <w:rFonts w:ascii="Calibri" w:hAnsi="Calibri"/>
          <w:color w:val="000000"/>
          <w:sz w:val="28"/>
          <w:szCs w:val="28"/>
        </w:rPr>
        <w:t xml:space="preserve">  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 </w:t>
      </w:r>
      <w:r>
        <w:rPr>
          <w:rFonts w:ascii="Calibri" w:hAnsi="Calibri"/>
          <w:vertAlign w:val="superscript"/>
        </w:rPr>
        <w:t>a</w:t>
      </w:r>
      <w:r>
        <w:rPr>
          <w:rFonts w:ascii="Candara" w:hAnsi="Candara" w:cs="Candara"/>
          <w:color w:val="000000"/>
          <w:sz w:val="28"/>
          <w:szCs w:val="28"/>
        </w:rPr>
        <w:t xml:space="preserve">             Sezione: </w:t>
      </w:r>
    </w:p>
    <w:p w14:paraId="23DE3ACD" w14:textId="77777777" w:rsidR="00000000" w:rsidRDefault="00000000">
      <w:pPr>
        <w:pStyle w:val="Standard"/>
        <w:suppressAutoHyphens w:val="0"/>
        <w:rPr>
          <w:rFonts w:cs="Times New Roman"/>
        </w:rPr>
      </w:pPr>
    </w:p>
    <w:p w14:paraId="1F829601" w14:textId="77777777" w:rsidR="00000000" w:rsidRDefault="00000000">
      <w:pPr>
        <w:pStyle w:val="Standard"/>
        <w:suppressAutoHyphens w:val="0"/>
        <w:rPr>
          <w:rFonts w:cs="Times New Roman"/>
        </w:rPr>
      </w:pPr>
      <w:r>
        <w:rPr>
          <w:rFonts w:ascii="Candara" w:hAnsi="Candara" w:cs="Candara"/>
          <w:color w:val="000000"/>
          <w:sz w:val="28"/>
          <w:szCs w:val="28"/>
        </w:rPr>
        <w:t xml:space="preserve">Coordinatore di classe: Prof. </w:t>
      </w:r>
      <w:proofErr w:type="spellStart"/>
      <w:r>
        <w:rPr>
          <w:rFonts w:ascii="Candara" w:hAnsi="Candara" w:cs="Candara"/>
          <w:color w:val="000000"/>
          <w:sz w:val="28"/>
          <w:szCs w:val="28"/>
        </w:rPr>
        <w:t>ssa</w:t>
      </w:r>
      <w:proofErr w:type="spellEnd"/>
      <w:r>
        <w:rPr>
          <w:rFonts w:ascii="Candara" w:hAnsi="Candara" w:cs="Candara"/>
          <w:color w:val="000000"/>
          <w:sz w:val="28"/>
          <w:szCs w:val="28"/>
        </w:rPr>
        <w:t xml:space="preserve"> </w:t>
      </w:r>
    </w:p>
    <w:p w14:paraId="6FC15B6F" w14:textId="77777777" w:rsidR="00000000" w:rsidRDefault="00000000">
      <w:pPr>
        <w:pStyle w:val="Standard"/>
        <w:suppressAutoHyphens w:val="0"/>
        <w:rPr>
          <w:rFonts w:cs="Times New Roman"/>
        </w:rPr>
      </w:pPr>
    </w:p>
    <w:p w14:paraId="67DD9E91" w14:textId="77777777" w:rsidR="00000000" w:rsidRDefault="00000000">
      <w:pPr>
        <w:pStyle w:val="Standard"/>
        <w:suppressAutoHyphens w:val="0"/>
        <w:rPr>
          <w:rFonts w:ascii="Candara" w:hAnsi="Candara" w:cs="Candara"/>
          <w:b/>
          <w:sz w:val="28"/>
          <w:szCs w:val="28"/>
        </w:rPr>
      </w:pPr>
      <w:r>
        <w:rPr>
          <w:rFonts w:ascii="Candara" w:hAnsi="Candara" w:cs="Candara"/>
          <w:color w:val="000000"/>
          <w:sz w:val="28"/>
          <w:szCs w:val="28"/>
        </w:rPr>
        <w:t xml:space="preserve">Docente Referente GLI: Prof.ssa </w:t>
      </w:r>
    </w:p>
    <w:p w14:paraId="3C191A6F" w14:textId="77777777" w:rsidR="00000000" w:rsidRDefault="00000000">
      <w:pPr>
        <w:pStyle w:val="Standard"/>
        <w:rPr>
          <w:rFonts w:ascii="Candara" w:hAnsi="Candara" w:cs="Candara"/>
          <w:b/>
          <w:sz w:val="28"/>
          <w:szCs w:val="28"/>
        </w:rPr>
      </w:pPr>
    </w:p>
    <w:p w14:paraId="2A17F489" w14:textId="77777777" w:rsidR="00000000" w:rsidRDefault="00000000">
      <w:pPr>
        <w:pStyle w:val="Standard"/>
        <w:rPr>
          <w:rFonts w:ascii="Candara" w:hAnsi="Candara" w:cs="Candara"/>
          <w:b/>
          <w:sz w:val="28"/>
          <w:szCs w:val="28"/>
        </w:rPr>
      </w:pPr>
    </w:p>
    <w:p w14:paraId="740CE7EF" w14:textId="77777777" w:rsidR="00000000" w:rsidRDefault="00000000">
      <w:pPr>
        <w:pStyle w:val="Standard"/>
        <w:ind w:left="426"/>
        <w:rPr>
          <w:rFonts w:ascii="Candara" w:hAnsi="Candara" w:cs="Candara"/>
          <w:b/>
          <w:sz w:val="28"/>
          <w:szCs w:val="28"/>
        </w:rPr>
      </w:pPr>
      <w:r>
        <w:rPr>
          <w:rFonts w:ascii="Candara" w:hAnsi="Candara" w:cs="Candara"/>
          <w:b/>
          <w:sz w:val="28"/>
          <w:szCs w:val="28"/>
        </w:rPr>
        <w:t>DATI RELATIVI ALL’ALUNNO</w:t>
      </w:r>
    </w:p>
    <w:p w14:paraId="278CA260" w14:textId="77777777" w:rsidR="00700438" w:rsidRDefault="00700438">
      <w:pPr>
        <w:pStyle w:val="Standard"/>
        <w:ind w:left="426"/>
        <w:rPr>
          <w:rFonts w:ascii="Candara" w:hAnsi="Candara" w:cs="Candara"/>
          <w:b/>
          <w:sz w:val="28"/>
          <w:szCs w:val="28"/>
        </w:rPr>
      </w:pPr>
    </w:p>
    <w:tbl>
      <w:tblPr>
        <w:tblW w:w="0" w:type="auto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141"/>
      </w:tblGrid>
      <w:tr w:rsidR="00700438" w14:paraId="6DD83F5A" w14:textId="77777777" w:rsidTr="004D6138">
        <w:trPr>
          <w:trHeight w:val="496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47BAC88" w14:textId="77777777" w:rsidR="00700438" w:rsidRDefault="00700438" w:rsidP="004D6138">
            <w:pPr>
              <w:pStyle w:val="Standard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ndara" w:hAnsi="Candara" w:cs="Candara"/>
                <w:b/>
                <w:bCs/>
              </w:rPr>
              <w:t>Cognome e nome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96C388" w14:textId="77777777" w:rsidR="00700438" w:rsidRDefault="00700438" w:rsidP="004D6138">
            <w:pPr>
              <w:pStyle w:val="Standard"/>
              <w:snapToGrid w:val="0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700438" w14:paraId="7751B2A7" w14:textId="77777777" w:rsidTr="004D6138">
        <w:trPr>
          <w:trHeight w:val="431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033EC8" w14:textId="77777777" w:rsidR="00700438" w:rsidRDefault="00700438" w:rsidP="004D6138">
            <w:pPr>
              <w:pStyle w:val="Standard"/>
              <w:rPr>
                <w:rFonts w:ascii="Calibri" w:hAnsi="Calibri"/>
              </w:rPr>
            </w:pPr>
            <w:r>
              <w:rPr>
                <w:rFonts w:ascii="Candara" w:hAnsi="Candara" w:cs="Candara"/>
                <w:b/>
                <w:bCs/>
              </w:rPr>
              <w:t>Data e luogo di nascita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8C4577" w14:textId="77777777" w:rsidR="00700438" w:rsidRDefault="00700438" w:rsidP="004D6138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  <w:tr w:rsidR="00700438" w14:paraId="03B9814B" w14:textId="77777777" w:rsidTr="004D6138">
        <w:trPr>
          <w:trHeight w:val="1975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3FBB5D" w14:textId="77777777" w:rsidR="00700438" w:rsidRDefault="00700438" w:rsidP="004D6138">
            <w:pPr>
              <w:pStyle w:val="Standard"/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b/>
                <w:bCs/>
              </w:rPr>
              <w:t>Diagnosi specialistica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039AA7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ndara" w:hAnsi="Candara" w:cs="Candara"/>
                <w:sz w:val="22"/>
                <w:szCs w:val="22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>Redatta dall’ azienda Locale della provincia di …......</w:t>
            </w:r>
          </w:p>
          <w:p w14:paraId="6150D787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libri" w:hAnsi="Calibri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 xml:space="preserve">in data </w:t>
            </w:r>
            <w:r>
              <w:rPr>
                <w:rFonts w:ascii="Calibri" w:hAnsi="Calibri"/>
                <w:sz w:val="22"/>
                <w:szCs w:val="22"/>
              </w:rPr>
              <w:t>…......</w:t>
            </w:r>
          </w:p>
          <w:p w14:paraId="75692E3B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libri" w:hAnsi="Calibri"/>
              </w:rPr>
            </w:pPr>
          </w:p>
          <w:p w14:paraId="5F1F859E" w14:textId="77777777" w:rsidR="00700438" w:rsidRDefault="00700438" w:rsidP="004D6138">
            <w:pPr>
              <w:pStyle w:val="Standard"/>
              <w:tabs>
                <w:tab w:val="left" w:pos="2537"/>
              </w:tabs>
              <w:ind w:left="31" w:right="172"/>
              <w:jc w:val="both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  <w:sz w:val="22"/>
                <w:szCs w:val="22"/>
              </w:rPr>
              <w:t xml:space="preserve">Specialisti di riferimento: </w:t>
            </w:r>
          </w:p>
          <w:p w14:paraId="5755E5B9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ICD-10 ….............</w:t>
            </w:r>
          </w:p>
          <w:p w14:paraId="155AD68E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ndara" w:hAnsi="Candara" w:cs="Candara"/>
              </w:rPr>
            </w:pPr>
          </w:p>
          <w:p w14:paraId="58E5D216" w14:textId="77777777" w:rsidR="00700438" w:rsidRDefault="00700438" w:rsidP="004D6138">
            <w:pPr>
              <w:pStyle w:val="Standard"/>
              <w:ind w:left="31" w:right="172"/>
              <w:jc w:val="both"/>
              <w:rPr>
                <w:rFonts w:ascii="Candara" w:hAnsi="Candara" w:cs="Candara"/>
                <w:sz w:val="22"/>
                <w:szCs w:val="22"/>
              </w:rPr>
            </w:pPr>
          </w:p>
        </w:tc>
      </w:tr>
      <w:tr w:rsidR="00700438" w14:paraId="712ED201" w14:textId="77777777" w:rsidTr="004D6138">
        <w:trPr>
          <w:trHeight w:val="386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A1D1EA" w14:textId="77777777" w:rsidR="00700438" w:rsidRDefault="00700438" w:rsidP="004D6138">
            <w:pPr>
              <w:pStyle w:val="Standard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  <w:b/>
                <w:bCs/>
              </w:rPr>
              <w:t>Informazioni dalla famiglia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FEFCA4" w14:textId="77777777" w:rsidR="00700438" w:rsidRDefault="00700438" w:rsidP="004D6138">
            <w:pPr>
              <w:pStyle w:val="Standard"/>
              <w:snapToGrid w:val="0"/>
              <w:ind w:left="31" w:right="172"/>
              <w:jc w:val="both"/>
              <w:rPr>
                <w:rFonts w:ascii="Candara" w:hAnsi="Candara" w:cs="Candara"/>
              </w:rPr>
            </w:pPr>
          </w:p>
        </w:tc>
      </w:tr>
      <w:tr w:rsidR="00700438" w14:paraId="0F57E80A" w14:textId="77777777" w:rsidTr="004D6138">
        <w:trPr>
          <w:trHeight w:val="529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3B5392" w14:textId="77777777" w:rsidR="00700438" w:rsidRDefault="00700438" w:rsidP="004D6138">
            <w:pPr>
              <w:pStyle w:val="Standard"/>
              <w:rPr>
                <w:rFonts w:ascii="Candara" w:hAnsi="Candara" w:cs="Candara"/>
                <w:color w:val="1C1C1C"/>
              </w:rPr>
            </w:pPr>
            <w:r>
              <w:rPr>
                <w:rFonts w:ascii="Candara" w:hAnsi="Candara" w:cs="Candara"/>
                <w:b/>
                <w:bCs/>
              </w:rPr>
              <w:t>Caratteristiche percorso didattico pregresso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01CE65" w14:textId="77777777" w:rsidR="00700438" w:rsidRDefault="00700438" w:rsidP="004D6138">
            <w:pPr>
              <w:pStyle w:val="Standard"/>
              <w:ind w:left="31" w:right="172"/>
              <w:jc w:val="both"/>
            </w:pPr>
            <w:r>
              <w:rPr>
                <w:rFonts w:ascii="Candara" w:hAnsi="Candara" w:cs="Candara"/>
                <w:color w:val="1C1C1C"/>
              </w:rPr>
              <w:t>PDP dal</w:t>
            </w:r>
            <w:proofErr w:type="gramStart"/>
            <w:r>
              <w:rPr>
                <w:rFonts w:ascii="Candara" w:hAnsi="Candara" w:cs="Candara"/>
                <w:color w:val="1C1C1C"/>
              </w:rPr>
              <w:t xml:space="preserve"> ….</w:t>
            </w:r>
            <w:proofErr w:type="gramEnd"/>
            <w:r>
              <w:rPr>
                <w:rFonts w:ascii="Candara" w:hAnsi="Candara" w:cs="Candara"/>
                <w:color w:val="1C1C1C"/>
              </w:rPr>
              <w:t>.</w:t>
            </w:r>
          </w:p>
        </w:tc>
      </w:tr>
      <w:tr w:rsidR="00700438" w14:paraId="58048273" w14:textId="77777777" w:rsidTr="004D6138">
        <w:trPr>
          <w:trHeight w:val="418"/>
        </w:trPr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6D77F6" w14:textId="77777777" w:rsidR="00700438" w:rsidRDefault="00700438" w:rsidP="004D6138">
            <w:pPr>
              <w:pStyle w:val="Standard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  <w:b/>
                <w:bCs/>
              </w:rPr>
              <w:t>Altre osservazioni</w:t>
            </w:r>
          </w:p>
        </w:tc>
        <w:tc>
          <w:tcPr>
            <w:tcW w:w="7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9FF847" w14:textId="77777777" w:rsidR="00700438" w:rsidRDefault="00700438" w:rsidP="004D6138">
            <w:pPr>
              <w:pStyle w:val="Standard"/>
              <w:snapToGrid w:val="0"/>
              <w:ind w:left="31" w:right="172"/>
              <w:jc w:val="both"/>
              <w:rPr>
                <w:rFonts w:ascii="Candara" w:hAnsi="Candara" w:cs="Candara"/>
              </w:rPr>
            </w:pPr>
          </w:p>
        </w:tc>
      </w:tr>
    </w:tbl>
    <w:p w14:paraId="6CCCA5DF" w14:textId="3506D58E" w:rsidR="00000000" w:rsidRDefault="00165AC4" w:rsidP="00165AC4">
      <w:pPr>
        <w:pStyle w:val="Standard"/>
        <w:rPr>
          <w:rFonts w:ascii="Candara" w:hAnsi="Candara" w:cs="Candara"/>
          <w:b/>
          <w:bCs/>
          <w:iCs/>
          <w:color w:val="000000"/>
        </w:rPr>
      </w:pPr>
      <w:r>
        <w:rPr>
          <w:rFonts w:ascii="Candara" w:hAnsi="Candara" w:cs="Candara"/>
          <w:b/>
          <w:sz w:val="28"/>
          <w:szCs w:val="28"/>
        </w:rPr>
        <w:br w:type="page"/>
      </w:r>
      <w:r w:rsidR="00000000">
        <w:rPr>
          <w:rFonts w:ascii="Candara" w:hAnsi="Candara" w:cs="Candara"/>
          <w:b/>
          <w:sz w:val="28"/>
          <w:szCs w:val="28"/>
        </w:rPr>
        <w:lastRenderedPageBreak/>
        <w:t>DESCRIZIONI DEL FUNZION</w:t>
      </w:r>
      <w:r w:rsidR="00000000">
        <w:rPr>
          <w:rFonts w:ascii="Candara" w:hAnsi="Candara" w:cs="Candara"/>
          <w:b/>
          <w:color w:val="000000"/>
          <w:sz w:val="28"/>
          <w:szCs w:val="28"/>
        </w:rPr>
        <w:t>AMENTO DELLE ABILITÀ STRUMENTALI</w:t>
      </w:r>
    </w:p>
    <w:tbl>
      <w:tblPr>
        <w:tblW w:w="0" w:type="auto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3555"/>
        <w:gridCol w:w="3555"/>
      </w:tblGrid>
      <w:tr w:rsidR="00000000" w14:paraId="241D5E72" w14:textId="77777777">
        <w:tc>
          <w:tcPr>
            <w:tcW w:w="25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2043A5A" w14:textId="77777777" w:rsidR="00000000" w:rsidRDefault="00000000">
            <w:pPr>
              <w:pStyle w:val="Standard"/>
              <w:rPr>
                <w:rFonts w:ascii="Candara" w:hAnsi="Candara" w:cs="Candara"/>
                <w:bCs/>
                <w:i/>
                <w:iCs/>
                <w:color w:val="000000"/>
              </w:rPr>
            </w:pPr>
            <w:r>
              <w:rPr>
                <w:rFonts w:ascii="Candara" w:hAnsi="Candara" w:cs="Candara"/>
                <w:b/>
                <w:bCs/>
                <w:iCs/>
                <w:color w:val="000000"/>
              </w:rPr>
              <w:t>LETTURA</w:t>
            </w:r>
          </w:p>
          <w:p w14:paraId="773F362E" w14:textId="77777777" w:rsidR="00000000" w:rsidRDefault="00000000">
            <w:pPr>
              <w:pStyle w:val="Standard"/>
              <w:ind w:right="170"/>
              <w:jc w:val="both"/>
              <w:rPr>
                <w:rFonts w:ascii="Candara" w:hAnsi="Candara" w:cs="Candara"/>
                <w:bCs/>
                <w:i/>
                <w:iCs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F0E785A" w14:textId="77777777" w:rsidR="00000000" w:rsidRDefault="00000000">
            <w:pPr>
              <w:pStyle w:val="Standard"/>
              <w:jc w:val="center"/>
              <w:rPr>
                <w:rFonts w:ascii="Candara" w:hAnsi="Candara" w:cs="Candara"/>
                <w:b/>
                <w:iCs/>
                <w:color w:val="000000"/>
              </w:rPr>
            </w:pPr>
            <w:r>
              <w:rPr>
                <w:rFonts w:ascii="Candara" w:hAnsi="Candara" w:cs="Candara"/>
                <w:b/>
                <w:iCs/>
                <w:color w:val="000000"/>
              </w:rPr>
              <w:t>Diagnosi</w:t>
            </w: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2BE5D7" w14:textId="77777777" w:rsidR="00000000" w:rsidRDefault="00000000">
            <w:pPr>
              <w:pStyle w:val="Standard"/>
              <w:jc w:val="center"/>
            </w:pPr>
            <w:r>
              <w:rPr>
                <w:rFonts w:ascii="Candara" w:hAnsi="Candara" w:cs="Candara"/>
                <w:b/>
                <w:iCs/>
                <w:color w:val="000000"/>
              </w:rPr>
              <w:t>Osservazione</w:t>
            </w:r>
          </w:p>
        </w:tc>
      </w:tr>
      <w:tr w:rsidR="00000000" w14:paraId="69FC14B0" w14:textId="77777777">
        <w:tc>
          <w:tcPr>
            <w:tcW w:w="25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5BD002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BA94C2" w14:textId="77777777" w:rsidR="00000000" w:rsidRDefault="00000000">
            <w:pPr>
              <w:pStyle w:val="Standard"/>
              <w:snapToGrid w:val="0"/>
              <w:ind w:left="31" w:right="41"/>
              <w:jc w:val="both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E994BE" w14:textId="77777777" w:rsidR="00000000" w:rsidRDefault="00000000">
            <w:pPr>
              <w:pStyle w:val="Standard"/>
              <w:snapToGrid w:val="0"/>
              <w:ind w:left="34"/>
              <w:rPr>
                <w:color w:val="000000"/>
              </w:rPr>
            </w:pPr>
          </w:p>
        </w:tc>
      </w:tr>
      <w:tr w:rsidR="00000000" w14:paraId="1027D752" w14:textId="77777777">
        <w:tc>
          <w:tcPr>
            <w:tcW w:w="25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6B291B6" w14:textId="77777777" w:rsidR="00000000" w:rsidRDefault="00000000">
            <w:pPr>
              <w:pStyle w:val="Standard"/>
              <w:ind w:left="37"/>
              <w:rPr>
                <w:rFonts w:ascii="Candara" w:hAnsi="Candara" w:cs="Candara"/>
                <w:bCs/>
                <w:i/>
                <w:iCs/>
                <w:color w:val="000000"/>
              </w:rPr>
            </w:pPr>
            <w:r>
              <w:rPr>
                <w:rFonts w:ascii="Candara" w:hAnsi="Candara" w:cs="Candara"/>
                <w:b/>
                <w:bCs/>
                <w:iCs/>
                <w:color w:val="000000"/>
              </w:rPr>
              <w:t>SCRITTURA</w:t>
            </w:r>
          </w:p>
          <w:p w14:paraId="0B8CAA91" w14:textId="77777777" w:rsidR="00000000" w:rsidRDefault="00000000">
            <w:pPr>
              <w:pStyle w:val="Standard"/>
              <w:ind w:left="37" w:right="170"/>
              <w:jc w:val="both"/>
              <w:rPr>
                <w:rFonts w:ascii="Candara" w:hAnsi="Candara" w:cs="Candara"/>
                <w:bCs/>
                <w:i/>
                <w:iCs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E78400A" w14:textId="77777777" w:rsidR="00000000" w:rsidRDefault="00000000">
            <w:pPr>
              <w:pStyle w:val="Standard"/>
              <w:jc w:val="center"/>
              <w:rPr>
                <w:rFonts w:ascii="Candara" w:hAnsi="Candara" w:cs="Candara"/>
                <w:b/>
                <w:iCs/>
                <w:color w:val="000000"/>
              </w:rPr>
            </w:pPr>
            <w:r>
              <w:rPr>
                <w:rFonts w:ascii="Candara" w:hAnsi="Candara" w:cs="Candara"/>
                <w:b/>
                <w:iCs/>
                <w:color w:val="000000"/>
              </w:rPr>
              <w:t>Diagnosi</w:t>
            </w: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3D7E6C" w14:textId="77777777" w:rsidR="00000000" w:rsidRDefault="00000000">
            <w:pPr>
              <w:pStyle w:val="Standard"/>
              <w:jc w:val="center"/>
            </w:pPr>
            <w:r>
              <w:rPr>
                <w:rFonts w:ascii="Candara" w:hAnsi="Candara" w:cs="Candara"/>
                <w:b/>
                <w:iCs/>
                <w:color w:val="000000"/>
              </w:rPr>
              <w:t>Osservazione</w:t>
            </w:r>
          </w:p>
        </w:tc>
      </w:tr>
      <w:tr w:rsidR="00000000" w14:paraId="62218CCC" w14:textId="77777777">
        <w:tc>
          <w:tcPr>
            <w:tcW w:w="25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7C0F59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65A9C4" w14:textId="77777777" w:rsidR="00000000" w:rsidRDefault="00000000">
            <w:pPr>
              <w:pStyle w:val="Standard"/>
              <w:suppressAutoHyphens w:val="0"/>
              <w:snapToGrid w:val="0"/>
              <w:ind w:left="31" w:right="41"/>
              <w:jc w:val="both"/>
              <w:rPr>
                <w:rFonts w:ascii="Candara" w:hAnsi="Candara" w:cs="Candara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2E9547" w14:textId="77777777" w:rsidR="00000000" w:rsidRDefault="00000000">
            <w:pPr>
              <w:pStyle w:val="Standard"/>
              <w:suppressAutoHyphens w:val="0"/>
              <w:snapToGrid w:val="0"/>
              <w:ind w:left="34"/>
              <w:jc w:val="both"/>
              <w:rPr>
                <w:rFonts w:ascii="Candara" w:hAnsi="Candara" w:cs="Candara"/>
                <w:i/>
                <w:iCs/>
                <w:color w:val="000000"/>
              </w:rPr>
            </w:pPr>
          </w:p>
        </w:tc>
      </w:tr>
      <w:tr w:rsidR="00000000" w14:paraId="0C049540" w14:textId="77777777">
        <w:tc>
          <w:tcPr>
            <w:tcW w:w="25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235D4E" w14:textId="77777777" w:rsidR="00000000" w:rsidRDefault="00000000">
            <w:pPr>
              <w:pStyle w:val="Standard"/>
              <w:ind w:left="37"/>
              <w:rPr>
                <w:rFonts w:ascii="Candara" w:hAnsi="Candara" w:cs="Candara"/>
                <w:bCs/>
                <w:i/>
                <w:iCs/>
                <w:color w:val="000000"/>
              </w:rPr>
            </w:pPr>
            <w:r>
              <w:rPr>
                <w:rFonts w:ascii="Candara" w:hAnsi="Candara" w:cs="Candara"/>
                <w:b/>
                <w:bCs/>
                <w:iCs/>
                <w:color w:val="000000"/>
              </w:rPr>
              <w:t>CALCOLO</w:t>
            </w:r>
          </w:p>
          <w:p w14:paraId="33BF4218" w14:textId="77777777" w:rsidR="00000000" w:rsidRDefault="00000000">
            <w:pPr>
              <w:pStyle w:val="Standard"/>
              <w:ind w:left="37" w:right="170"/>
              <w:jc w:val="both"/>
              <w:rPr>
                <w:rFonts w:ascii="Candara" w:hAnsi="Candara" w:cs="Candara"/>
                <w:bCs/>
                <w:i/>
                <w:iCs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B575481" w14:textId="77777777" w:rsidR="00000000" w:rsidRDefault="00000000">
            <w:pPr>
              <w:pStyle w:val="Standard"/>
              <w:jc w:val="center"/>
              <w:rPr>
                <w:rFonts w:ascii="Candara" w:hAnsi="Candara" w:cs="Candara"/>
                <w:b/>
                <w:iCs/>
                <w:color w:val="000000"/>
              </w:rPr>
            </w:pPr>
            <w:r>
              <w:rPr>
                <w:rFonts w:ascii="Candara" w:hAnsi="Candara" w:cs="Candara"/>
                <w:b/>
                <w:iCs/>
                <w:color w:val="000000"/>
              </w:rPr>
              <w:t>Diagnosi</w:t>
            </w: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51C522" w14:textId="77777777" w:rsidR="00000000" w:rsidRDefault="00000000">
            <w:pPr>
              <w:pStyle w:val="Standard"/>
              <w:jc w:val="center"/>
            </w:pPr>
            <w:r>
              <w:rPr>
                <w:rFonts w:ascii="Candara" w:hAnsi="Candara" w:cs="Candara"/>
                <w:b/>
                <w:iCs/>
                <w:color w:val="000000"/>
              </w:rPr>
              <w:t>Osservazione</w:t>
            </w:r>
          </w:p>
        </w:tc>
      </w:tr>
      <w:tr w:rsidR="00000000" w14:paraId="14D6E0A2" w14:textId="77777777">
        <w:tc>
          <w:tcPr>
            <w:tcW w:w="25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6DE814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1136AFF" w14:textId="77777777" w:rsidR="00000000" w:rsidRDefault="00000000">
            <w:pPr>
              <w:pStyle w:val="Standard"/>
              <w:suppressAutoHyphens w:val="0"/>
              <w:snapToGrid w:val="0"/>
              <w:ind w:right="41"/>
              <w:jc w:val="both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FC946D" w14:textId="77777777" w:rsidR="00000000" w:rsidRDefault="00000000">
            <w:pPr>
              <w:pStyle w:val="Standard"/>
              <w:snapToGrid w:val="0"/>
              <w:ind w:left="34"/>
              <w:jc w:val="both"/>
              <w:rPr>
                <w:rFonts w:ascii="Candara" w:hAnsi="Candara" w:cs="Candara"/>
                <w:color w:val="000000"/>
              </w:rPr>
            </w:pPr>
          </w:p>
        </w:tc>
      </w:tr>
      <w:tr w:rsidR="00000000" w14:paraId="460FF384" w14:textId="77777777">
        <w:tc>
          <w:tcPr>
            <w:tcW w:w="258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27461D3" w14:textId="77777777" w:rsidR="00000000" w:rsidRDefault="00000000">
            <w:pPr>
              <w:pStyle w:val="Standard"/>
              <w:ind w:left="37" w:right="170"/>
              <w:jc w:val="both"/>
              <w:rPr>
                <w:rFonts w:ascii="Candara" w:hAnsi="Candara" w:cs="Candara"/>
                <w:b/>
                <w:iCs/>
                <w:color w:val="000000"/>
              </w:rPr>
            </w:pPr>
            <w:r>
              <w:rPr>
                <w:rFonts w:ascii="Candara" w:hAnsi="Candara" w:cs="Candara"/>
                <w:b/>
                <w:bCs/>
                <w:iCs/>
                <w:color w:val="000000"/>
              </w:rPr>
              <w:t>ALTRI DISTURBI ASSOCIATI</w:t>
            </w: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5D98D42" w14:textId="77777777" w:rsidR="00000000" w:rsidRDefault="00000000">
            <w:pPr>
              <w:pStyle w:val="Standard"/>
              <w:jc w:val="center"/>
              <w:rPr>
                <w:rFonts w:ascii="Candara" w:hAnsi="Candara" w:cs="Candara"/>
                <w:b/>
                <w:iCs/>
                <w:color w:val="000000"/>
              </w:rPr>
            </w:pPr>
            <w:r>
              <w:rPr>
                <w:rFonts w:ascii="Candara" w:hAnsi="Candara" w:cs="Candara"/>
                <w:b/>
                <w:iCs/>
                <w:color w:val="000000"/>
              </w:rPr>
              <w:t>Diagnosi</w:t>
            </w: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0CD9E4" w14:textId="77777777" w:rsidR="00000000" w:rsidRDefault="00000000">
            <w:pPr>
              <w:pStyle w:val="Standard"/>
              <w:jc w:val="center"/>
            </w:pPr>
            <w:r>
              <w:rPr>
                <w:rFonts w:ascii="Candara" w:hAnsi="Candara" w:cs="Candara"/>
                <w:b/>
                <w:iCs/>
                <w:color w:val="000000"/>
              </w:rPr>
              <w:t>Osservazione</w:t>
            </w:r>
          </w:p>
        </w:tc>
      </w:tr>
      <w:tr w:rsidR="00000000" w14:paraId="357B0E9C" w14:textId="77777777">
        <w:tc>
          <w:tcPr>
            <w:tcW w:w="258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FDFA2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673676A" w14:textId="77777777" w:rsidR="00000000" w:rsidRDefault="00000000">
            <w:pPr>
              <w:pStyle w:val="Standard"/>
              <w:suppressAutoHyphens w:val="0"/>
              <w:snapToGrid w:val="0"/>
              <w:ind w:left="31" w:right="41"/>
              <w:jc w:val="both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45329E4" w14:textId="77777777" w:rsidR="00000000" w:rsidRDefault="00000000">
            <w:pPr>
              <w:pStyle w:val="Standard"/>
              <w:snapToGrid w:val="0"/>
              <w:ind w:left="34"/>
              <w:jc w:val="both"/>
              <w:rPr>
                <w:rFonts w:ascii="Candara" w:hAnsi="Candara" w:cs="Candara"/>
                <w:color w:val="000000"/>
              </w:rPr>
            </w:pPr>
          </w:p>
        </w:tc>
      </w:tr>
    </w:tbl>
    <w:p w14:paraId="388D9415" w14:textId="77777777" w:rsidR="00700438" w:rsidRPr="00165AC4" w:rsidRDefault="00700438">
      <w:pPr>
        <w:pStyle w:val="Standard"/>
        <w:jc w:val="both"/>
        <w:rPr>
          <w:rFonts w:ascii="Candara" w:hAnsi="Candara" w:cs="Candara"/>
          <w:bCs/>
          <w:i/>
          <w:iCs/>
          <w:color w:val="000000"/>
        </w:rPr>
      </w:pPr>
    </w:p>
    <w:p w14:paraId="1D082F3C" w14:textId="77777777" w:rsidR="00000000" w:rsidRDefault="00000000">
      <w:pPr>
        <w:pStyle w:val="Standard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b/>
          <w:color w:val="000000"/>
          <w:sz w:val="28"/>
          <w:szCs w:val="28"/>
        </w:rPr>
        <w:t>1. CARATTERISTICHE COMPORTAMENTALI</w:t>
      </w:r>
    </w:p>
    <w:p w14:paraId="5E08D7E7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Collaborazione e partecipazione</w:t>
      </w:r>
      <w:r>
        <w:rPr>
          <w:rFonts w:ascii="Calibri" w:hAnsi="Calibri"/>
          <w:color w:val="000000"/>
        </w:rPr>
        <w:t>.</w:t>
      </w:r>
    </w:p>
    <w:p w14:paraId="144FA139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Relazionalità con compagni/adulti</w:t>
      </w:r>
      <w:r>
        <w:rPr>
          <w:rFonts w:ascii="Calibri" w:hAnsi="Calibri"/>
          <w:color w:val="000000"/>
        </w:rPr>
        <w:t>.</w:t>
      </w:r>
    </w:p>
    <w:p w14:paraId="4DE8B530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Frequenza scolastica.</w:t>
      </w:r>
    </w:p>
    <w:p w14:paraId="737BD617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Accettazione e rispetto delle regole.</w:t>
      </w:r>
    </w:p>
    <w:p w14:paraId="70D12085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Motivazione al lavoro scolastico.</w:t>
      </w:r>
    </w:p>
    <w:p w14:paraId="21D98B60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Rispetto degli impegni e delle responsabilità.</w:t>
      </w:r>
    </w:p>
    <w:p w14:paraId="31C49B7F" w14:textId="77777777" w:rsidR="00000000" w:rsidRDefault="00000000">
      <w:pPr>
        <w:pStyle w:val="Paragrafoelenco"/>
        <w:numPr>
          <w:ilvl w:val="0"/>
          <w:numId w:val="8"/>
        </w:numPr>
        <w:jc w:val="both"/>
        <w:rPr>
          <w:rFonts w:ascii="Candara" w:hAnsi="Candara" w:cs="Candara"/>
          <w:color w:val="FF0000"/>
        </w:rPr>
      </w:pPr>
      <w:r>
        <w:rPr>
          <w:rFonts w:ascii="Candara" w:hAnsi="Candara" w:cs="Candara"/>
          <w:color w:val="000000"/>
        </w:rPr>
        <w:t>Senso di autoefficacia</w:t>
      </w:r>
      <w:r>
        <w:rPr>
          <w:rFonts w:ascii="Calibri" w:hAnsi="Calibri"/>
          <w:color w:val="000000"/>
        </w:rPr>
        <w:t>.</w:t>
      </w:r>
    </w:p>
    <w:p w14:paraId="0E252D93" w14:textId="77777777" w:rsidR="00000000" w:rsidRPr="00165AC4" w:rsidRDefault="00000000">
      <w:pPr>
        <w:pStyle w:val="Standard"/>
        <w:rPr>
          <w:rFonts w:ascii="Candara" w:hAnsi="Candara" w:cs="Candara"/>
          <w:color w:val="000000"/>
        </w:rPr>
      </w:pPr>
    </w:p>
    <w:p w14:paraId="435226FC" w14:textId="77777777" w:rsidR="00000000" w:rsidRDefault="00000000">
      <w:pPr>
        <w:pStyle w:val="Standard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000000"/>
          <w:sz w:val="28"/>
          <w:szCs w:val="28"/>
        </w:rPr>
        <w:t>2. CARATTERISTICHE DEL PROCESSO DI APPRENDIMENTO</w:t>
      </w:r>
    </w:p>
    <w:tbl>
      <w:tblPr>
        <w:tblW w:w="0" w:type="auto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0"/>
        <w:gridCol w:w="6023"/>
      </w:tblGrid>
      <w:tr w:rsidR="00000000" w14:paraId="3B2C977C" w14:textId="77777777"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1AE6F6F" w14:textId="77777777" w:rsidR="00000000" w:rsidRDefault="00000000">
            <w:pPr>
              <w:pStyle w:val="Header"/>
              <w:ind w:right="181"/>
              <w:jc w:val="both"/>
            </w:pPr>
            <w:r>
              <w:rPr>
                <w:rFonts w:ascii="Candara" w:hAnsi="Candara" w:cs="Candara"/>
                <w:color w:val="1C1C1C"/>
              </w:rPr>
              <w:t>Capacità di memorizzare procedure operative nelle discipline tecnico-pratiche.</w:t>
            </w:r>
          </w:p>
        </w:tc>
        <w:tc>
          <w:tcPr>
            <w:tcW w:w="6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F5BFA7" w14:textId="77777777" w:rsidR="00000000" w:rsidRDefault="00000000">
            <w:pPr>
              <w:pStyle w:val="Standard"/>
              <w:snapToGrid w:val="0"/>
              <w:ind w:left="35"/>
            </w:pPr>
          </w:p>
          <w:p w14:paraId="7DC64AB2" w14:textId="77777777" w:rsidR="00000000" w:rsidRDefault="00000000">
            <w:pPr>
              <w:pStyle w:val="Standard"/>
              <w:ind w:left="35"/>
              <w:rPr>
                <w:rFonts w:ascii="Candara" w:hAnsi="Candara" w:cs="Candara"/>
                <w:color w:val="FF0000"/>
              </w:rPr>
            </w:pPr>
          </w:p>
        </w:tc>
      </w:tr>
      <w:tr w:rsidR="00000000" w14:paraId="71EB7D40" w14:textId="77777777"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8BC3D73" w14:textId="77777777" w:rsidR="00000000" w:rsidRDefault="00000000">
            <w:pPr>
              <w:pStyle w:val="Heading1"/>
              <w:ind w:right="210"/>
              <w:jc w:val="both"/>
              <w:rPr>
                <w:rFonts w:ascii="Candara" w:hAnsi="Candara" w:cs="Candara"/>
                <w:color w:val="FF0000"/>
              </w:rPr>
            </w:pPr>
            <w:r>
              <w:rPr>
                <w:rFonts w:ascii="Candara" w:hAnsi="Candara" w:cs="Candara"/>
                <w:color w:val="1C1C1C"/>
                <w:sz w:val="24"/>
                <w:szCs w:val="24"/>
              </w:rPr>
              <w:t>Capacità di immagazzinare e recuperare le informazioni.</w:t>
            </w:r>
          </w:p>
        </w:tc>
        <w:tc>
          <w:tcPr>
            <w:tcW w:w="6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8E309B" w14:textId="77777777" w:rsidR="00000000" w:rsidRDefault="00000000">
            <w:pPr>
              <w:pStyle w:val="Standard"/>
              <w:snapToGrid w:val="0"/>
              <w:ind w:left="35"/>
              <w:jc w:val="both"/>
              <w:rPr>
                <w:rFonts w:ascii="Candara" w:hAnsi="Candara" w:cs="Candara"/>
                <w:color w:val="FF0000"/>
              </w:rPr>
            </w:pPr>
          </w:p>
        </w:tc>
      </w:tr>
      <w:tr w:rsidR="00000000" w14:paraId="12E9ADC4" w14:textId="77777777">
        <w:tc>
          <w:tcPr>
            <w:tcW w:w="3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231035F" w14:textId="77777777" w:rsidR="00000000" w:rsidRDefault="00000000">
            <w:pPr>
              <w:pStyle w:val="Standard"/>
              <w:ind w:right="181"/>
              <w:jc w:val="both"/>
              <w:rPr>
                <w:rFonts w:ascii="Candara" w:hAnsi="Candara" w:cs="Candara"/>
                <w:color w:val="FF0000"/>
              </w:rPr>
            </w:pPr>
            <w:r>
              <w:rPr>
                <w:rFonts w:ascii="Candara" w:hAnsi="Candara" w:cs="Candara"/>
                <w:color w:val="1C1C1C"/>
              </w:rPr>
              <w:t>Capacità di organizzare le informazioni.</w:t>
            </w:r>
          </w:p>
        </w:tc>
        <w:tc>
          <w:tcPr>
            <w:tcW w:w="60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5B4EC4" w14:textId="77777777" w:rsidR="00000000" w:rsidRDefault="00000000">
            <w:pPr>
              <w:pStyle w:val="Standard"/>
              <w:snapToGrid w:val="0"/>
              <w:ind w:left="35"/>
              <w:jc w:val="both"/>
              <w:rPr>
                <w:rFonts w:ascii="Candara" w:hAnsi="Candara" w:cs="Candara"/>
                <w:color w:val="FF0000"/>
              </w:rPr>
            </w:pPr>
          </w:p>
        </w:tc>
      </w:tr>
    </w:tbl>
    <w:p w14:paraId="29BBF5A5" w14:textId="77777777" w:rsidR="00000000" w:rsidRPr="00165AC4" w:rsidRDefault="00000000">
      <w:pPr>
        <w:pStyle w:val="Standard"/>
        <w:rPr>
          <w:rFonts w:ascii="Candara" w:hAnsi="Candara" w:cs="Candara"/>
          <w:b/>
          <w:bCs/>
          <w:iCs/>
          <w:color w:val="FF0000"/>
        </w:rPr>
      </w:pPr>
    </w:p>
    <w:p w14:paraId="5EC711F3" w14:textId="77777777" w:rsidR="00000000" w:rsidRDefault="00000000">
      <w:pPr>
        <w:pStyle w:val="Standard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t>3. STRATEGIE UTILIZZATE DALL’ALUNNO NELLO STUDIO</w:t>
      </w:r>
    </w:p>
    <w:p w14:paraId="160870F8" w14:textId="77777777" w:rsidR="00000000" w:rsidRDefault="00000000">
      <w:pPr>
        <w:pStyle w:val="Paragrafoelenco"/>
        <w:numPr>
          <w:ilvl w:val="0"/>
          <w:numId w:val="6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Strategie utilizzate (sottolinea, identifica parole–chiave, costruisce schemi, tabelle o diagrammi).</w:t>
      </w:r>
    </w:p>
    <w:p w14:paraId="5CE29DD4" w14:textId="77777777" w:rsidR="00000000" w:rsidRDefault="00000000">
      <w:pPr>
        <w:pStyle w:val="Paragrafoelenco"/>
        <w:numPr>
          <w:ilvl w:val="0"/>
          <w:numId w:val="6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Modalità di affrontare il testo scritto (computer, schemi, correttore ortografico…).</w:t>
      </w:r>
    </w:p>
    <w:p w14:paraId="7CCDAFA5" w14:textId="77777777" w:rsidR="00000000" w:rsidRDefault="00000000">
      <w:pPr>
        <w:pStyle w:val="Paragrafoelenco"/>
        <w:numPr>
          <w:ilvl w:val="0"/>
          <w:numId w:val="6"/>
        </w:numPr>
        <w:jc w:val="both"/>
        <w:rPr>
          <w:rFonts w:ascii="Candara" w:eastAsia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Modalità di svolgimento del compito assegnato (necessita di azioni di supporto).</w:t>
      </w:r>
    </w:p>
    <w:p w14:paraId="79D840C7" w14:textId="77777777" w:rsidR="00000000" w:rsidRDefault="00000000">
      <w:pPr>
        <w:pStyle w:val="Paragrafoelenco"/>
        <w:numPr>
          <w:ilvl w:val="0"/>
          <w:numId w:val="6"/>
        </w:numPr>
        <w:jc w:val="both"/>
        <w:rPr>
          <w:rFonts w:ascii="Candara" w:hAnsi="Candara" w:cs="Candara"/>
          <w:i/>
          <w:iCs/>
          <w:color w:val="1C1C1C"/>
        </w:rPr>
      </w:pPr>
      <w:r>
        <w:rPr>
          <w:rFonts w:ascii="Candara" w:eastAsia="Candara" w:hAnsi="Candara" w:cs="Candara"/>
          <w:color w:val="1C1C1C"/>
        </w:rPr>
        <w:t xml:space="preserve"> Usa strategie per ricordare (uso immagini, colori, riquadrature).</w:t>
      </w:r>
    </w:p>
    <w:p w14:paraId="783A0B73" w14:textId="77777777" w:rsidR="00000000" w:rsidRPr="00165AC4" w:rsidRDefault="00000000">
      <w:pPr>
        <w:pStyle w:val="Standard"/>
        <w:jc w:val="both"/>
        <w:rPr>
          <w:rFonts w:ascii="Candara" w:hAnsi="Candara" w:cs="Candara"/>
          <w:i/>
          <w:iCs/>
          <w:color w:val="1C1C1C"/>
        </w:rPr>
      </w:pPr>
    </w:p>
    <w:p w14:paraId="64FDD3CF" w14:textId="77777777" w:rsidR="00000000" w:rsidRDefault="00000000">
      <w:pPr>
        <w:pStyle w:val="Standard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t>4. STRUMENTI UTILIZZATI DALL’ALUNNO NELLO STUDIO</w:t>
      </w:r>
    </w:p>
    <w:p w14:paraId="78B3A6C7" w14:textId="77777777" w:rsidR="00000000" w:rsidRDefault="00000000">
      <w:pPr>
        <w:pStyle w:val="Paragrafoelenco"/>
        <w:numPr>
          <w:ilvl w:val="0"/>
          <w:numId w:val="7"/>
        </w:numPr>
        <w:jc w:val="both"/>
        <w:rPr>
          <w:rFonts w:ascii="Candara" w:eastAsia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Fotocopie adattate.</w:t>
      </w:r>
    </w:p>
    <w:p w14:paraId="05EC7247" w14:textId="76404339" w:rsidR="00000000" w:rsidRPr="00700438" w:rsidRDefault="00000000" w:rsidP="00700438">
      <w:pPr>
        <w:pStyle w:val="Paragrafoelenco"/>
        <w:numPr>
          <w:ilvl w:val="0"/>
          <w:numId w:val="7"/>
        </w:numPr>
        <w:jc w:val="both"/>
        <w:rPr>
          <w:rFonts w:ascii="Candara" w:hAnsi="Candara" w:cs="Candara"/>
          <w:bCs/>
          <w:color w:val="1C1C1C"/>
        </w:rPr>
      </w:pPr>
      <w:r>
        <w:rPr>
          <w:rFonts w:ascii="Candara" w:eastAsia="Candara" w:hAnsi="Candara" w:cs="Candara"/>
          <w:color w:val="1C1C1C"/>
        </w:rPr>
        <w:t>Testi con immagini.</w:t>
      </w:r>
    </w:p>
    <w:p w14:paraId="08812E76" w14:textId="77777777" w:rsidR="00700438" w:rsidRPr="00165AC4" w:rsidRDefault="00700438">
      <w:pPr>
        <w:pStyle w:val="Paragrafoelenco"/>
        <w:ind w:left="0"/>
        <w:rPr>
          <w:rFonts w:ascii="Candara" w:eastAsia="Calibri" w:hAnsi="Candara" w:cs="Candara"/>
          <w:b/>
          <w:bCs/>
          <w:color w:val="1C1C1C"/>
        </w:rPr>
      </w:pPr>
    </w:p>
    <w:p w14:paraId="5AE8D101" w14:textId="25E2CA8C" w:rsidR="00000000" w:rsidRDefault="00000000">
      <w:pPr>
        <w:pStyle w:val="Paragrafoelenco"/>
        <w:ind w:left="0"/>
        <w:rPr>
          <w:rFonts w:ascii="Candara" w:eastAsia="Calibri" w:hAnsi="Candara" w:cs="Candara"/>
          <w:b/>
          <w:bCs/>
          <w:color w:val="1C1C1C"/>
          <w:sz w:val="28"/>
          <w:szCs w:val="28"/>
        </w:rPr>
      </w:pPr>
      <w:r>
        <w:rPr>
          <w:rFonts w:ascii="Candara" w:eastAsia="Calibri" w:hAnsi="Candara" w:cs="Candara"/>
          <w:b/>
          <w:bCs/>
          <w:color w:val="1C1C1C"/>
          <w:sz w:val="28"/>
          <w:szCs w:val="28"/>
        </w:rPr>
        <w:t>5. INDIVIDUAZIONE DI EVENTUALI MODIFICHE DEGLI OBIETTIVI SPECIFICI DI    APPRENDIMENTO PREVISTI DAI PIANI DI STUDIO</w:t>
      </w:r>
    </w:p>
    <w:p w14:paraId="30A6EA95" w14:textId="77777777" w:rsidR="00000000" w:rsidRDefault="00000000">
      <w:pPr>
        <w:pStyle w:val="Paragrafoelenco"/>
        <w:ind w:left="0"/>
        <w:rPr>
          <w:rFonts w:ascii="Candara" w:eastAsia="Calibri" w:hAnsi="Candara" w:cs="Candara"/>
          <w:b/>
          <w:bCs/>
          <w:color w:val="1C1C1C"/>
          <w:sz w:val="28"/>
          <w:szCs w:val="28"/>
        </w:rPr>
      </w:pPr>
    </w:p>
    <w:p w14:paraId="338EAC30" w14:textId="0CABCEE9" w:rsidR="00165AC4" w:rsidRDefault="00000000" w:rsidP="007C7203">
      <w:pPr>
        <w:pStyle w:val="Paragrafoelenco"/>
        <w:ind w:left="0"/>
        <w:rPr>
          <w:rFonts w:ascii="Candara" w:eastAsia="Calibri" w:hAnsi="Candara" w:cs="Candara"/>
          <w:bCs/>
          <w:color w:val="1C1C1C"/>
        </w:rPr>
      </w:pPr>
      <w:r>
        <w:rPr>
          <w:rFonts w:ascii="Candara" w:eastAsia="Calibri" w:hAnsi="Candara" w:cs="Candara"/>
          <w:bCs/>
          <w:color w:val="1C1C1C"/>
        </w:rPr>
        <w:t>…...........................................................................</w:t>
      </w:r>
    </w:p>
    <w:p w14:paraId="722A0855" w14:textId="77777777" w:rsidR="007C7203" w:rsidRPr="007C7203" w:rsidRDefault="007C7203" w:rsidP="007C7203">
      <w:pPr>
        <w:pStyle w:val="Paragrafoelenco"/>
        <w:ind w:left="0"/>
        <w:rPr>
          <w:rFonts w:ascii="Candara" w:eastAsia="Calibri" w:hAnsi="Candara" w:cs="Candara"/>
          <w:b/>
          <w:bCs/>
          <w:color w:val="1C1C1C"/>
        </w:rPr>
      </w:pPr>
    </w:p>
    <w:p w14:paraId="3A8E703D" w14:textId="73698E8D" w:rsidR="00000000" w:rsidRDefault="00000000">
      <w:pPr>
        <w:pStyle w:val="Standard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lastRenderedPageBreak/>
        <w:t>6. STRATEGIE METODOLOGICHE E DIDATTICHE</w:t>
      </w:r>
    </w:p>
    <w:p w14:paraId="0574986C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eastAsia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Incoraggiare l’apprendimento collaborativo favorendo le attività in piccoli gruppi.</w:t>
      </w:r>
    </w:p>
    <w:p w14:paraId="65082CEA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1C1C1C"/>
        </w:rPr>
      </w:pPr>
      <w:r>
        <w:rPr>
          <w:rFonts w:ascii="Candara" w:eastAsia="Candara" w:hAnsi="Candara" w:cs="Candara"/>
          <w:color w:val="1C1C1C"/>
        </w:rPr>
        <w:t>Pr</w:t>
      </w:r>
      <w:r>
        <w:rPr>
          <w:rFonts w:ascii="Candara" w:hAnsi="Candara" w:cs="Candara"/>
          <w:color w:val="1C1C1C"/>
        </w:rPr>
        <w:t>edisporre azioni di tutoraggio.</w:t>
      </w:r>
    </w:p>
    <w:p w14:paraId="05B00A5E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Sostenere e promuovere un approccio strategico nello studio utilizzando mediatori didattici facilitanti l’apprendimento (immagini, mappe…).</w:t>
      </w:r>
    </w:p>
    <w:p w14:paraId="4D8A6734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Sollecitare collegamenti fra le nuove informazioni e quelle già acquisite ogni volta che si inizia un nuovo argomento di studio.</w:t>
      </w:r>
      <w:r>
        <w:rPr>
          <w:rFonts w:ascii="Candara" w:eastAsia="Candara" w:hAnsi="Candara" w:cs="Candara"/>
          <w:color w:val="1C1C1C"/>
        </w:rPr>
        <w:t xml:space="preserve">  </w:t>
      </w:r>
    </w:p>
    <w:p w14:paraId="51A6126D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eastAsia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Promuovere inferenze, integrazioni e collegamenti tra le conoscenze e le discipline.</w:t>
      </w:r>
    </w:p>
    <w:p w14:paraId="6B1DC5F3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1C1C1C"/>
        </w:rPr>
      </w:pPr>
      <w:r>
        <w:rPr>
          <w:rFonts w:ascii="Candara" w:eastAsia="Candara" w:hAnsi="Candara" w:cs="Candara"/>
          <w:color w:val="1C1C1C"/>
        </w:rPr>
        <w:t xml:space="preserve"> </w:t>
      </w:r>
      <w:r>
        <w:rPr>
          <w:rFonts w:ascii="Candara" w:hAnsi="Candara" w:cs="Candara"/>
          <w:color w:val="1C1C1C"/>
        </w:rPr>
        <w:t>Sviluppare processi di autovalutazione e autocontrollo delle strategie di      apprendimento negli alunni.</w:t>
      </w:r>
    </w:p>
    <w:p w14:paraId="703FD9C2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Fissare interrogazioni e compiti programmati.</w:t>
      </w:r>
    </w:p>
    <w:p w14:paraId="5C91E9A0" w14:textId="77777777" w:rsidR="00000000" w:rsidRDefault="00000000">
      <w:pPr>
        <w:pStyle w:val="Paragrafoelenco"/>
        <w:numPr>
          <w:ilvl w:val="0"/>
          <w:numId w:val="5"/>
        </w:numPr>
        <w:jc w:val="both"/>
        <w:rPr>
          <w:rFonts w:ascii="Candara" w:hAnsi="Candara" w:cs="Candara"/>
          <w:color w:val="FF0000"/>
        </w:rPr>
      </w:pPr>
      <w:r>
        <w:rPr>
          <w:rFonts w:ascii="Candara" w:hAnsi="Candara" w:cs="Candara"/>
          <w:color w:val="1C1C1C"/>
        </w:rPr>
        <w:t>Evitare di chiedere uno studio mnemonico e nozionistico, piuttosto mirare allo sviluppo di abilità di comprensione, di comunicazione efficace ed appropriata e di produzione.</w:t>
      </w:r>
    </w:p>
    <w:p w14:paraId="306A8B85" w14:textId="77777777" w:rsidR="00000000" w:rsidRPr="00165AC4" w:rsidRDefault="00000000">
      <w:pPr>
        <w:pStyle w:val="Standard"/>
        <w:rPr>
          <w:rFonts w:ascii="Candara" w:hAnsi="Candara" w:cs="Candara"/>
          <w:color w:val="1C1C1C"/>
        </w:rPr>
      </w:pPr>
    </w:p>
    <w:p w14:paraId="340BA58D" w14:textId="07AD6418" w:rsidR="00000000" w:rsidRDefault="00000000">
      <w:pPr>
        <w:pStyle w:val="Standard"/>
      </w:pPr>
      <w:r>
        <w:rPr>
          <w:rFonts w:ascii="Candara" w:hAnsi="Candara" w:cs="Candara"/>
          <w:b/>
          <w:color w:val="1C1C1C"/>
          <w:sz w:val="28"/>
          <w:szCs w:val="28"/>
        </w:rPr>
        <w:t>7. ATTIVITÀ PROGRAMMATE</w:t>
      </w:r>
    </w:p>
    <w:p w14:paraId="3DDADC08" w14:textId="77777777" w:rsidR="00000000" w:rsidRDefault="00000000">
      <w:pPr>
        <w:pStyle w:val="Paragrafoelenco"/>
        <w:numPr>
          <w:ilvl w:val="0"/>
          <w:numId w:val="4"/>
        </w:numPr>
        <w:tabs>
          <w:tab w:val="left" w:pos="851"/>
        </w:tabs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Attività di recupero</w:t>
      </w:r>
    </w:p>
    <w:p w14:paraId="1037E62B" w14:textId="77777777" w:rsidR="00000000" w:rsidRDefault="00000000">
      <w:pPr>
        <w:pStyle w:val="Paragrafoelenco"/>
        <w:numPr>
          <w:ilvl w:val="0"/>
          <w:numId w:val="4"/>
        </w:numPr>
        <w:tabs>
          <w:tab w:val="left" w:pos="851"/>
        </w:tabs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Attività di consolidamento e/o di potenziamento.</w:t>
      </w:r>
    </w:p>
    <w:p w14:paraId="4B85A922" w14:textId="77777777" w:rsidR="00000000" w:rsidRDefault="00000000">
      <w:pPr>
        <w:pStyle w:val="Paragrafoelenco"/>
        <w:numPr>
          <w:ilvl w:val="0"/>
          <w:numId w:val="4"/>
        </w:numPr>
        <w:tabs>
          <w:tab w:val="left" w:pos="851"/>
        </w:tabs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Attività di laboratorio (per piccoli gruppi).</w:t>
      </w:r>
    </w:p>
    <w:p w14:paraId="61B648F4" w14:textId="77777777" w:rsidR="00000000" w:rsidRDefault="00000000">
      <w:pPr>
        <w:pStyle w:val="Paragrafoelenco"/>
        <w:numPr>
          <w:ilvl w:val="0"/>
          <w:numId w:val="4"/>
        </w:numPr>
        <w:tabs>
          <w:tab w:val="left" w:pos="851"/>
        </w:tabs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Attività che inducono abilità di studio personalizzate.</w:t>
      </w:r>
    </w:p>
    <w:p w14:paraId="29199D0C" w14:textId="77777777" w:rsidR="00000000" w:rsidRDefault="00000000">
      <w:pPr>
        <w:pStyle w:val="Paragrafoelenco"/>
        <w:numPr>
          <w:ilvl w:val="0"/>
          <w:numId w:val="4"/>
        </w:numPr>
        <w:tabs>
          <w:tab w:val="left" w:pos="851"/>
        </w:tabs>
        <w:rPr>
          <w:rFonts w:eastAsia="Candara"/>
          <w:color w:val="1C1C1C"/>
        </w:rPr>
      </w:pPr>
      <w:r>
        <w:rPr>
          <w:rFonts w:ascii="Candara" w:hAnsi="Candara" w:cs="Candara"/>
          <w:color w:val="1C1C1C"/>
        </w:rPr>
        <w:t>Attività che favoriscono l’instaurarsi di meccanismi di autoverifica e di controllo.</w:t>
      </w:r>
    </w:p>
    <w:p w14:paraId="699AB108" w14:textId="77777777" w:rsidR="00000000" w:rsidRPr="00165AC4" w:rsidRDefault="00000000">
      <w:pPr>
        <w:pStyle w:val="Standard"/>
        <w:jc w:val="both"/>
        <w:rPr>
          <w:rFonts w:eastAsia="Candara"/>
          <w:color w:val="1C1C1C"/>
        </w:rPr>
      </w:pPr>
    </w:p>
    <w:p w14:paraId="6E865C97" w14:textId="77777777" w:rsidR="00000000" w:rsidRDefault="00000000">
      <w:pPr>
        <w:pStyle w:val="Standard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t>8. MISURE DISPENSATIVE</w:t>
      </w:r>
    </w:p>
    <w:p w14:paraId="339B0125" w14:textId="77777777" w:rsidR="00000000" w:rsidRDefault="00000000">
      <w:pPr>
        <w:pStyle w:val="Standard"/>
        <w:ind w:left="851" w:hanging="425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Nell’ambito delle varie discipline l’alunno viene dispensato dalle seguenti richieste:</w:t>
      </w:r>
    </w:p>
    <w:p w14:paraId="5C87BEAF" w14:textId="77777777" w:rsidR="00000000" w:rsidRDefault="00000000">
      <w:pPr>
        <w:pStyle w:val="Paragrafoelenco"/>
        <w:numPr>
          <w:ilvl w:val="0"/>
          <w:numId w:val="9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rispetto dei tempi standard (nelle verifiche orali verrà adeguato il tempo per la consegna delle prove);</w:t>
      </w:r>
    </w:p>
    <w:p w14:paraId="5EAB1C09" w14:textId="77777777" w:rsidR="00000000" w:rsidRDefault="00000000">
      <w:pPr>
        <w:pStyle w:val="Paragrafoelenco"/>
        <w:numPr>
          <w:ilvl w:val="0"/>
          <w:numId w:val="9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sovrapposizione di compiti e interrogazioni in più materie;</w:t>
      </w:r>
    </w:p>
    <w:p w14:paraId="655F64A7" w14:textId="77777777" w:rsidR="00000000" w:rsidRDefault="00000000">
      <w:pPr>
        <w:pStyle w:val="Paragrafoelenco"/>
        <w:numPr>
          <w:ilvl w:val="0"/>
          <w:numId w:val="9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effettuazione di più prove valutative in tempi ravvicinati;</w:t>
      </w:r>
    </w:p>
    <w:p w14:paraId="17A53D47" w14:textId="77777777" w:rsidR="00000000" w:rsidRDefault="00000000">
      <w:pPr>
        <w:pStyle w:val="Paragrafoelenco"/>
        <w:numPr>
          <w:ilvl w:val="0"/>
          <w:numId w:val="9"/>
        </w:numPr>
        <w:rPr>
          <w:rFonts w:ascii="Candara" w:hAnsi="Candara" w:cs="Candara"/>
          <w:color w:val="1C1C1C"/>
          <w:sz w:val="22"/>
          <w:szCs w:val="22"/>
        </w:rPr>
      </w:pPr>
      <w:r>
        <w:rPr>
          <w:rFonts w:ascii="Candara" w:hAnsi="Candara" w:cs="Candara"/>
          <w:color w:val="1C1C1C"/>
        </w:rPr>
        <w:t>studio mnemonico di formule, tabelle definizioni (mirando allo sviluppo di abilità di comprensione, comunicazione efficace ed appropriata, produzione coerente e coesa di un testo).</w:t>
      </w:r>
    </w:p>
    <w:p w14:paraId="392C81C5" w14:textId="77777777" w:rsidR="00000000" w:rsidRPr="00165AC4" w:rsidRDefault="00000000">
      <w:pPr>
        <w:pStyle w:val="Paragrafoelenco"/>
        <w:ind w:left="0"/>
        <w:rPr>
          <w:rFonts w:ascii="Candara" w:hAnsi="Candara" w:cs="Candara"/>
          <w:color w:val="1C1C1C"/>
        </w:rPr>
      </w:pPr>
    </w:p>
    <w:p w14:paraId="3E7379DD" w14:textId="0BF24D71" w:rsidR="00000000" w:rsidRDefault="00000000">
      <w:pPr>
        <w:pStyle w:val="Paragrafoelenco"/>
        <w:ind w:left="0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t>9. STRUMENTI COMPENSATIVI</w:t>
      </w:r>
    </w:p>
    <w:p w14:paraId="6F16E913" w14:textId="77777777" w:rsidR="00000000" w:rsidRDefault="00000000">
      <w:pPr>
        <w:pStyle w:val="Standard"/>
        <w:ind w:left="851" w:hanging="425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L’alunno usufruirà dei seguenti strumenti compensativi:</w:t>
      </w:r>
    </w:p>
    <w:p w14:paraId="5CF87D47" w14:textId="77777777" w:rsidR="00000000" w:rsidRDefault="00000000">
      <w:pPr>
        <w:pStyle w:val="Paragrafoelenco"/>
        <w:numPr>
          <w:ilvl w:val="0"/>
          <w:numId w:val="1"/>
        </w:numPr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calcolatrice</w:t>
      </w:r>
    </w:p>
    <w:p w14:paraId="43EB04E7" w14:textId="77777777" w:rsidR="00000000" w:rsidRDefault="00000000">
      <w:pPr>
        <w:pStyle w:val="Paragrafoelenco"/>
        <w:numPr>
          <w:ilvl w:val="0"/>
          <w:numId w:val="1"/>
        </w:numPr>
        <w:rPr>
          <w:rFonts w:ascii="Candara" w:hAnsi="Candara" w:cs="Candara"/>
          <w:i/>
          <w:iCs/>
          <w:color w:val="1C1C1C"/>
        </w:rPr>
      </w:pPr>
      <w:r>
        <w:rPr>
          <w:rFonts w:ascii="Candara" w:hAnsi="Candara" w:cs="Candara"/>
          <w:color w:val="1C1C1C"/>
        </w:rPr>
        <w:t>tabelle, formulari, procedure specifiche, sintesi, schemi e mappe;</w:t>
      </w:r>
    </w:p>
    <w:p w14:paraId="598657E5" w14:textId="5BE8C59F" w:rsidR="00000000" w:rsidRPr="00700438" w:rsidRDefault="00000000" w:rsidP="00700438">
      <w:pPr>
        <w:pStyle w:val="Paragrafoelenco"/>
        <w:numPr>
          <w:ilvl w:val="0"/>
          <w:numId w:val="1"/>
        </w:numPr>
        <w:rPr>
          <w:rFonts w:ascii="Candara" w:hAnsi="Candara" w:cs="Candara"/>
          <w:color w:val="1C1C1C"/>
        </w:rPr>
      </w:pPr>
      <w:r>
        <w:rPr>
          <w:rFonts w:ascii="Candara" w:hAnsi="Candara" w:cs="Candara"/>
          <w:i/>
          <w:iCs/>
          <w:color w:val="1C1C1C"/>
        </w:rPr>
        <w:t>(altro).</w:t>
      </w:r>
      <w:r>
        <w:rPr>
          <w:rFonts w:ascii="Candara" w:hAnsi="Candara" w:cs="Candara"/>
          <w:color w:val="1C1C1C"/>
        </w:rPr>
        <w:t>..............</w:t>
      </w:r>
    </w:p>
    <w:p w14:paraId="30C4CCC2" w14:textId="77777777" w:rsidR="00700438" w:rsidRPr="00165AC4" w:rsidRDefault="00700438">
      <w:pPr>
        <w:pStyle w:val="Paragrafoelenco"/>
        <w:ind w:left="0"/>
        <w:rPr>
          <w:rFonts w:ascii="Candara" w:hAnsi="Candara" w:cs="Candara"/>
          <w:b/>
          <w:color w:val="1C1C1C"/>
        </w:rPr>
      </w:pPr>
    </w:p>
    <w:p w14:paraId="60F9A807" w14:textId="109B4C24" w:rsidR="00000000" w:rsidRDefault="00000000">
      <w:pPr>
        <w:pStyle w:val="Paragrafoelenco"/>
        <w:ind w:left="0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t>10. CRITERI E MODALITÀ DI VERIFICA E VALUTAZIONE</w:t>
      </w:r>
    </w:p>
    <w:p w14:paraId="64B0072E" w14:textId="77777777" w:rsidR="00000000" w:rsidRDefault="00000000">
      <w:pPr>
        <w:pStyle w:val="Standard"/>
        <w:ind w:left="851" w:hanging="425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Si concordano i seguenti criteri e modalità di verifica:</w:t>
      </w:r>
    </w:p>
    <w:p w14:paraId="50106C77" w14:textId="785CC10C" w:rsidR="00000000" w:rsidRDefault="00700438">
      <w:pPr>
        <w:pStyle w:val="Paragrafoelenco"/>
        <w:numPr>
          <w:ilvl w:val="0"/>
          <w:numId w:val="2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verifiche scritte</w:t>
      </w:r>
      <w:r w:rsidR="00000000">
        <w:rPr>
          <w:rFonts w:ascii="Candara" w:hAnsi="Candara" w:cs="Candara"/>
          <w:color w:val="1C1C1C"/>
        </w:rPr>
        <w:t xml:space="preserve"> e orali programmate;</w:t>
      </w:r>
    </w:p>
    <w:p w14:paraId="211DFBA1" w14:textId="77777777" w:rsidR="00000000" w:rsidRDefault="00000000">
      <w:pPr>
        <w:pStyle w:val="Paragrafoelenco"/>
        <w:numPr>
          <w:ilvl w:val="0"/>
          <w:numId w:val="2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uso di mediatori didattici durante le prove scritte e orali (mappe mentali, mappe cognitive);</w:t>
      </w:r>
    </w:p>
    <w:p w14:paraId="164B26A2" w14:textId="77777777" w:rsidR="00000000" w:rsidRDefault="00000000">
      <w:pPr>
        <w:pStyle w:val="Paragrafoelenco"/>
        <w:numPr>
          <w:ilvl w:val="0"/>
          <w:numId w:val="2"/>
        </w:numPr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valutazioni più attente allo sviluppo di abilità di comprensione valutazione dei progressi in itinere;</w:t>
      </w:r>
    </w:p>
    <w:p w14:paraId="4C201FC3" w14:textId="06A03B03" w:rsidR="00000000" w:rsidRPr="00165AC4" w:rsidRDefault="00000000" w:rsidP="00165AC4">
      <w:pPr>
        <w:pStyle w:val="Paragrafoelenco"/>
        <w:numPr>
          <w:ilvl w:val="0"/>
          <w:numId w:val="2"/>
        </w:numPr>
        <w:jc w:val="both"/>
        <w:rPr>
          <w:rFonts w:ascii="Candara" w:hAnsi="Candara" w:cs="Candara"/>
          <w:iCs/>
          <w:color w:val="1C1C1C"/>
          <w:sz w:val="22"/>
          <w:szCs w:val="22"/>
        </w:rPr>
      </w:pPr>
      <w:r>
        <w:rPr>
          <w:rFonts w:ascii="Candara" w:hAnsi="Candara" w:cs="Candara"/>
          <w:color w:val="1C1C1C"/>
        </w:rPr>
        <w:t>valutazioni che tengano conto più dei contenuti che della forma.</w:t>
      </w:r>
    </w:p>
    <w:p w14:paraId="076F62F2" w14:textId="77777777" w:rsidR="00000000" w:rsidRDefault="00000000">
      <w:pPr>
        <w:pStyle w:val="Paragrafoelenco"/>
        <w:ind w:left="0"/>
        <w:rPr>
          <w:rFonts w:ascii="Candara" w:hAnsi="Candara" w:cs="Candara"/>
          <w:color w:val="1C1C1C"/>
        </w:rPr>
      </w:pPr>
      <w:r>
        <w:rPr>
          <w:rFonts w:ascii="Candara" w:hAnsi="Candara" w:cs="Candara"/>
          <w:b/>
          <w:color w:val="1C1C1C"/>
          <w:sz w:val="28"/>
          <w:szCs w:val="28"/>
        </w:rPr>
        <w:lastRenderedPageBreak/>
        <w:t>11.  PATTO CON LA FAMIGLIA E CON L’ALUNNO</w:t>
      </w:r>
    </w:p>
    <w:p w14:paraId="57338EFE" w14:textId="77777777" w:rsidR="00000000" w:rsidRDefault="00000000">
      <w:pPr>
        <w:pStyle w:val="Standard"/>
        <w:suppressAutoHyphens w:val="0"/>
        <w:ind w:left="851" w:hanging="425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Si concordano i seguenti interventi:</w:t>
      </w:r>
    </w:p>
    <w:p w14:paraId="70017F23" w14:textId="77777777" w:rsidR="00000000" w:rsidRDefault="00000000">
      <w:pPr>
        <w:pStyle w:val="Paragrafoelenco"/>
        <w:numPr>
          <w:ilvl w:val="0"/>
          <w:numId w:val="3"/>
        </w:numPr>
        <w:suppressAutoHyphens w:val="0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riduzione del carico di studio individuale a casa;</w:t>
      </w:r>
    </w:p>
    <w:p w14:paraId="04774BE4" w14:textId="70F6E5E4" w:rsidR="00000000" w:rsidRDefault="00000000">
      <w:pPr>
        <w:pStyle w:val="Paragrafoelenco"/>
        <w:numPr>
          <w:ilvl w:val="0"/>
          <w:numId w:val="3"/>
        </w:numPr>
        <w:suppressAutoHyphens w:val="0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strumenti compensativi utilizzati a casa (schemi, mappe concettuali, video approfondimento e strumenti informatici (</w:t>
      </w:r>
      <w:r w:rsidR="00700438">
        <w:rPr>
          <w:rFonts w:ascii="Candara" w:hAnsi="Candara" w:cs="Candara"/>
          <w:color w:val="1C1C1C"/>
        </w:rPr>
        <w:t>calcolatrice)</w:t>
      </w:r>
      <w:r>
        <w:rPr>
          <w:rFonts w:ascii="Candara" w:hAnsi="Candara" w:cs="Candara"/>
          <w:color w:val="1C1C1C"/>
        </w:rPr>
        <w:t>;</w:t>
      </w:r>
    </w:p>
    <w:p w14:paraId="6FA72C23" w14:textId="1B4094E4" w:rsidR="00000000" w:rsidRDefault="00700438">
      <w:pPr>
        <w:pStyle w:val="Paragrafoelenco"/>
        <w:numPr>
          <w:ilvl w:val="0"/>
          <w:numId w:val="3"/>
        </w:numPr>
        <w:suppressAutoHyphens w:val="0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verifiche programmate</w:t>
      </w:r>
      <w:r w:rsidR="00000000">
        <w:rPr>
          <w:rFonts w:ascii="Candara" w:hAnsi="Candara" w:cs="Candara"/>
          <w:color w:val="1C1C1C"/>
        </w:rPr>
        <w:t xml:space="preserve"> sia orali che scritte;</w:t>
      </w:r>
    </w:p>
    <w:p w14:paraId="7B553166" w14:textId="77777777" w:rsidR="00000000" w:rsidRDefault="00000000">
      <w:pPr>
        <w:pStyle w:val="Paragrafoelenco"/>
        <w:numPr>
          <w:ilvl w:val="0"/>
          <w:numId w:val="3"/>
        </w:numPr>
        <w:suppressAutoHyphens w:val="0"/>
        <w:jc w:val="both"/>
        <w:rPr>
          <w:rFonts w:ascii="Candara" w:hAnsi="Candara" w:cs="Candara"/>
          <w:color w:val="1C1C1C"/>
        </w:rPr>
      </w:pPr>
      <w:r>
        <w:rPr>
          <w:rFonts w:ascii="Candara" w:hAnsi="Candara" w:cs="Candara"/>
          <w:color w:val="1C1C1C"/>
        </w:rPr>
        <w:t>supporto durante lo studio e lo svolgimento dei compiti a casa;</w:t>
      </w:r>
    </w:p>
    <w:p w14:paraId="0E550B78" w14:textId="77777777" w:rsidR="00000000" w:rsidRDefault="00000000">
      <w:pPr>
        <w:pStyle w:val="Paragrafoelenco"/>
        <w:numPr>
          <w:ilvl w:val="0"/>
          <w:numId w:val="3"/>
        </w:numPr>
        <w:suppressAutoHyphens w:val="0"/>
        <w:jc w:val="both"/>
      </w:pPr>
      <w:r>
        <w:rPr>
          <w:rFonts w:ascii="Candara" w:hAnsi="Candara" w:cs="Candara"/>
          <w:color w:val="1C1C1C"/>
        </w:rPr>
        <w:t>personalizzazione delle prove e dello studio delle lingue straniere: utilizzo della stessa tipologia ma con semplificazione degli esercizi.</w:t>
      </w:r>
    </w:p>
    <w:p w14:paraId="1AF98796" w14:textId="77777777" w:rsidR="00000000" w:rsidRDefault="00000000">
      <w:pPr>
        <w:pStyle w:val="Standard"/>
        <w:rPr>
          <w:rFonts w:ascii="Candara" w:hAnsi="Candara" w:cs="Candara"/>
          <w:b/>
          <w:strike/>
          <w:sz w:val="28"/>
          <w:szCs w:val="28"/>
        </w:rPr>
      </w:pPr>
    </w:p>
    <w:p w14:paraId="71D333A5" w14:textId="77777777" w:rsidR="00000000" w:rsidRDefault="00000000">
      <w:pPr>
        <w:pStyle w:val="Standard"/>
        <w:rPr>
          <w:rFonts w:ascii="Candara" w:hAnsi="Candara" w:cs="Candara"/>
          <w:b/>
          <w:strike/>
          <w:sz w:val="28"/>
          <w:szCs w:val="28"/>
        </w:rPr>
      </w:pPr>
    </w:p>
    <w:p w14:paraId="4E713CF2" w14:textId="77777777" w:rsidR="00000000" w:rsidRDefault="00000000">
      <w:pPr>
        <w:pStyle w:val="Standard"/>
        <w:rPr>
          <w:rFonts w:ascii="Candara" w:hAnsi="Candara" w:cs="Candara"/>
          <w:iCs/>
          <w:sz w:val="28"/>
          <w:szCs w:val="28"/>
        </w:rPr>
      </w:pPr>
      <w:r>
        <w:rPr>
          <w:rFonts w:ascii="Candara" w:hAnsi="Candara" w:cs="Candara"/>
          <w:iCs/>
          <w:sz w:val="28"/>
          <w:szCs w:val="28"/>
        </w:rPr>
        <w:t xml:space="preserve">Docenti del Consiglio di Classe </w:t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  <w:t>Dirigente Scolastico</w:t>
      </w:r>
    </w:p>
    <w:p w14:paraId="693C016E" w14:textId="77777777" w:rsidR="00000000" w:rsidRDefault="00000000">
      <w:pPr>
        <w:pStyle w:val="Standard"/>
        <w:rPr>
          <w:rFonts w:ascii="Candara" w:hAnsi="Candara" w:cs="Candara"/>
          <w:iCs/>
          <w:sz w:val="28"/>
          <w:szCs w:val="28"/>
        </w:rPr>
      </w:pPr>
    </w:p>
    <w:p w14:paraId="3E0FB9EB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7C5C47DB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7B3D9471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0474A4DF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09E5AF32" w14:textId="77777777" w:rsidR="00000000" w:rsidRDefault="00000000">
      <w:pPr>
        <w:pStyle w:val="Standard"/>
        <w:jc w:val="both"/>
        <w:rPr>
          <w:rFonts w:ascii="Candara" w:hAnsi="Candara" w:cs="Candara"/>
          <w:iCs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4B7EBCC6" w14:textId="77777777" w:rsidR="00000000" w:rsidRDefault="00000000">
      <w:pPr>
        <w:pStyle w:val="Standard"/>
        <w:rPr>
          <w:rFonts w:ascii="Candara" w:hAnsi="Candara" w:cs="Candara"/>
          <w:iCs/>
        </w:rPr>
      </w:pPr>
    </w:p>
    <w:p w14:paraId="581CC6D4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 xml:space="preserve"> _________________________________</w:t>
      </w:r>
    </w:p>
    <w:p w14:paraId="6304971E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42264D83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52787ED8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73A6FFA7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68AAAC0B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7696FDEE" w14:textId="77777777" w:rsidR="00000000" w:rsidRDefault="00000000">
      <w:pPr>
        <w:pStyle w:val="Standard"/>
        <w:jc w:val="both"/>
        <w:rPr>
          <w:rFonts w:ascii="Candara" w:hAnsi="Candara" w:cs="Candara"/>
          <w:iCs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604290BD" w14:textId="4D4CE9CC" w:rsidR="00000000" w:rsidRDefault="00000000">
      <w:pPr>
        <w:pStyle w:val="Standard"/>
        <w:rPr>
          <w:rFonts w:ascii="Candara" w:hAnsi="Candara" w:cs="Candara"/>
          <w:i/>
          <w:iCs/>
          <w:sz w:val="28"/>
          <w:szCs w:val="28"/>
        </w:rPr>
      </w:pPr>
    </w:p>
    <w:p w14:paraId="74B79380" w14:textId="77777777" w:rsidR="00000000" w:rsidRDefault="00000000">
      <w:pPr>
        <w:pStyle w:val="Standard"/>
        <w:jc w:val="both"/>
        <w:rPr>
          <w:rFonts w:ascii="Candara" w:hAnsi="Candara" w:cs="Candara"/>
          <w:iCs/>
          <w:sz w:val="28"/>
          <w:szCs w:val="28"/>
        </w:rPr>
      </w:pPr>
      <w:r>
        <w:rPr>
          <w:rFonts w:ascii="Candara" w:hAnsi="Candara" w:cs="Candara"/>
          <w:iCs/>
          <w:sz w:val="28"/>
          <w:szCs w:val="28"/>
        </w:rPr>
        <w:t xml:space="preserve">Genitori </w:t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  <w:t xml:space="preserve"> </w:t>
      </w:r>
      <w:r>
        <w:rPr>
          <w:rFonts w:ascii="Candara" w:hAnsi="Candara" w:cs="Candara"/>
          <w:iCs/>
          <w:sz w:val="28"/>
          <w:szCs w:val="28"/>
        </w:rPr>
        <w:tab/>
        <w:t xml:space="preserve"> </w:t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</w:r>
      <w:r>
        <w:rPr>
          <w:rFonts w:ascii="Candara" w:hAnsi="Candara" w:cs="Candara"/>
          <w:iCs/>
          <w:sz w:val="28"/>
          <w:szCs w:val="28"/>
        </w:rPr>
        <w:tab/>
        <w:t xml:space="preserve">      Studente</w:t>
      </w:r>
    </w:p>
    <w:p w14:paraId="41A28478" w14:textId="77777777" w:rsidR="00000000" w:rsidRDefault="00000000">
      <w:pPr>
        <w:pStyle w:val="Standard"/>
        <w:jc w:val="both"/>
        <w:rPr>
          <w:rFonts w:ascii="Candara" w:hAnsi="Candara" w:cs="Candara"/>
          <w:iCs/>
          <w:sz w:val="28"/>
          <w:szCs w:val="28"/>
        </w:rPr>
      </w:pPr>
    </w:p>
    <w:p w14:paraId="12C0C9E3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  <w:r>
        <w:rPr>
          <w:rFonts w:ascii="Candara" w:hAnsi="Candara" w:cs="Candara"/>
          <w:i/>
          <w:iCs/>
          <w:sz w:val="20"/>
          <w:szCs w:val="20"/>
        </w:rPr>
        <w:t xml:space="preserve">___________________________________ </w:t>
      </w:r>
      <w:r>
        <w:rPr>
          <w:rFonts w:ascii="Candara" w:hAnsi="Candara" w:cs="Candara"/>
          <w:i/>
          <w:iCs/>
          <w:sz w:val="20"/>
          <w:szCs w:val="20"/>
        </w:rPr>
        <w:tab/>
      </w:r>
      <w:r>
        <w:rPr>
          <w:rFonts w:ascii="Candara" w:hAnsi="Candara" w:cs="Candara"/>
          <w:i/>
          <w:iCs/>
          <w:sz w:val="20"/>
          <w:szCs w:val="20"/>
        </w:rPr>
        <w:tab/>
      </w:r>
      <w:r>
        <w:rPr>
          <w:rFonts w:ascii="Candara" w:hAnsi="Candara" w:cs="Candara"/>
          <w:i/>
          <w:iCs/>
          <w:sz w:val="20"/>
          <w:szCs w:val="20"/>
        </w:rPr>
        <w:tab/>
      </w:r>
      <w:r>
        <w:rPr>
          <w:rFonts w:ascii="Candara" w:hAnsi="Candara" w:cs="Candara"/>
          <w:i/>
          <w:iCs/>
          <w:sz w:val="20"/>
          <w:szCs w:val="20"/>
        </w:rPr>
        <w:tab/>
        <w:t>____________________________________</w:t>
      </w:r>
    </w:p>
    <w:p w14:paraId="090DB839" w14:textId="77777777" w:rsidR="00000000" w:rsidRDefault="00000000">
      <w:pPr>
        <w:pStyle w:val="Standard"/>
        <w:jc w:val="both"/>
        <w:rPr>
          <w:rFonts w:ascii="Candara" w:hAnsi="Candara" w:cs="Candara"/>
          <w:i/>
          <w:iCs/>
          <w:sz w:val="20"/>
          <w:szCs w:val="20"/>
        </w:rPr>
      </w:pPr>
    </w:p>
    <w:p w14:paraId="6E61235E" w14:textId="77777777" w:rsidR="00000000" w:rsidRDefault="00000000">
      <w:pPr>
        <w:pStyle w:val="Standard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i/>
          <w:iCs/>
          <w:sz w:val="20"/>
          <w:szCs w:val="20"/>
        </w:rPr>
        <w:t>___________________________________</w:t>
      </w:r>
    </w:p>
    <w:p w14:paraId="6E037E04" w14:textId="77777777" w:rsidR="00000000" w:rsidRDefault="00000000">
      <w:pPr>
        <w:pStyle w:val="Standard"/>
        <w:tabs>
          <w:tab w:val="left" w:pos="0"/>
        </w:tabs>
        <w:jc w:val="both"/>
        <w:rPr>
          <w:rFonts w:ascii="Candara" w:hAnsi="Candara" w:cs="Candara"/>
          <w:i/>
          <w:sz w:val="20"/>
          <w:szCs w:val="20"/>
        </w:rPr>
      </w:pPr>
    </w:p>
    <w:p w14:paraId="3BA659EE" w14:textId="77777777" w:rsidR="00700438" w:rsidRDefault="00700438">
      <w:pPr>
        <w:pStyle w:val="Standard"/>
        <w:tabs>
          <w:tab w:val="left" w:pos="0"/>
        </w:tabs>
        <w:jc w:val="both"/>
        <w:rPr>
          <w:rFonts w:ascii="Candara" w:hAnsi="Candara" w:cs="Candara"/>
          <w:i/>
          <w:sz w:val="20"/>
          <w:szCs w:val="20"/>
        </w:rPr>
      </w:pPr>
    </w:p>
    <w:p w14:paraId="170662BB" w14:textId="77777777" w:rsidR="00715610" w:rsidRDefault="00000000">
      <w:pPr>
        <w:pStyle w:val="Standard"/>
        <w:tabs>
          <w:tab w:val="left" w:pos="0"/>
        </w:tabs>
        <w:jc w:val="both"/>
      </w:pPr>
      <w:proofErr w:type="gramStart"/>
      <w:r>
        <w:rPr>
          <w:rFonts w:ascii="Candara" w:hAnsi="Candara" w:cs="Candara"/>
          <w:sz w:val="28"/>
          <w:szCs w:val="28"/>
        </w:rPr>
        <w:t>Cerignola,  _</w:t>
      </w:r>
      <w:proofErr w:type="gramEnd"/>
      <w:r>
        <w:rPr>
          <w:rFonts w:ascii="Candara" w:hAnsi="Candara" w:cs="Candara"/>
          <w:sz w:val="28"/>
          <w:szCs w:val="28"/>
        </w:rPr>
        <w:t>__/___/2024</w:t>
      </w:r>
      <w:bookmarkStart w:id="0" w:name="_PictureBullets"/>
      <w:bookmarkEnd w:id="0"/>
    </w:p>
    <w:sectPr w:rsidR="00715610" w:rsidSect="007C7203">
      <w:headerReference w:type="even" r:id="rId7"/>
      <w:headerReference w:type="default" r:id="rId8"/>
      <w:headerReference w:type="first" r:id="rId9"/>
      <w:pgSz w:w="11906" w:h="16838"/>
      <w:pgMar w:top="2258" w:right="1133" w:bottom="851" w:left="1134" w:header="709" w:footer="5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2F95" w14:textId="77777777" w:rsidR="00715610" w:rsidRDefault="00715610">
      <w:pPr>
        <w:spacing w:after="0" w:line="240" w:lineRule="auto"/>
      </w:pPr>
      <w:r>
        <w:separator/>
      </w:r>
    </w:p>
  </w:endnote>
  <w:endnote w:type="continuationSeparator" w:id="0">
    <w:p w14:paraId="54211DB4" w14:textId="77777777" w:rsidR="00715610" w:rsidRDefault="0071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A736" w14:textId="77777777" w:rsidR="00715610" w:rsidRDefault="00715610">
      <w:pPr>
        <w:spacing w:after="0" w:line="240" w:lineRule="auto"/>
      </w:pPr>
      <w:r>
        <w:separator/>
      </w:r>
    </w:p>
  </w:footnote>
  <w:footnote w:type="continuationSeparator" w:id="0">
    <w:p w14:paraId="2CAF2036" w14:textId="77777777" w:rsidR="00715610" w:rsidRDefault="0071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0560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BF0F" w14:textId="6054E192" w:rsidR="00700438" w:rsidRDefault="00165AC4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57728" behindDoc="1" locked="0" layoutInCell="1" allowOverlap="1" wp14:anchorId="335E793A" wp14:editId="78A24D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42390"/>
          <wp:effectExtent l="0" t="0" r="0" b="0"/>
          <wp:wrapNone/>
          <wp:docPr id="432360313" name="1" descr="Immagine che contiene testo, schermata, Carattere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60313" name="1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61" cy="13436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8AD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cs="Arial"/>
        <w:sz w:val="2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ourier New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1146"/>
        </w:tabs>
        <w:ind w:left="1146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1146"/>
        </w:tabs>
        <w:ind w:left="1146" w:hanging="360"/>
      </w:pPr>
      <w:rPr>
        <w:rFonts w:ascii="Wingdings" w:hAnsi="Wingdings" w:cs="Arial"/>
        <w:i w:val="0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763"/>
        </w:tabs>
        <w:ind w:left="763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123"/>
        </w:tabs>
        <w:ind w:left="112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83"/>
        </w:tabs>
        <w:ind w:left="148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03"/>
        </w:tabs>
        <w:ind w:left="220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63"/>
        </w:tabs>
        <w:ind w:left="256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83"/>
        </w:tabs>
        <w:ind w:left="328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43"/>
        </w:tabs>
        <w:ind w:left="3643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763"/>
        </w:tabs>
        <w:ind w:left="763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◦"/>
      <w:lvlJc w:val="left"/>
      <w:pPr>
        <w:tabs>
          <w:tab w:val="num" w:pos="1123"/>
        </w:tabs>
        <w:ind w:left="112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83"/>
        </w:tabs>
        <w:ind w:left="148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03"/>
        </w:tabs>
        <w:ind w:left="220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63"/>
        </w:tabs>
        <w:ind w:left="256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83"/>
        </w:tabs>
        <w:ind w:left="328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43"/>
        </w:tabs>
        <w:ind w:left="3643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"/>
      <w:lvlJc w:val="left"/>
      <w:pPr>
        <w:tabs>
          <w:tab w:val="num" w:pos="763"/>
        </w:tabs>
        <w:ind w:left="763" w:hanging="360"/>
      </w:pPr>
      <w:rPr>
        <w:rFonts w:ascii="Wingdings" w:hAnsi="Wingdings" w:cs="Arial"/>
        <w:b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23"/>
        </w:tabs>
        <w:ind w:left="112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83"/>
        </w:tabs>
        <w:ind w:left="148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03"/>
        </w:tabs>
        <w:ind w:left="220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63"/>
        </w:tabs>
        <w:ind w:left="256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83"/>
        </w:tabs>
        <w:ind w:left="328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43"/>
        </w:tabs>
        <w:ind w:left="3643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83129879">
    <w:abstractNumId w:val="0"/>
  </w:num>
  <w:num w:numId="2" w16cid:durableId="443043687">
    <w:abstractNumId w:val="1"/>
  </w:num>
  <w:num w:numId="3" w16cid:durableId="1469321753">
    <w:abstractNumId w:val="2"/>
  </w:num>
  <w:num w:numId="4" w16cid:durableId="1987467923">
    <w:abstractNumId w:val="3"/>
  </w:num>
  <w:num w:numId="5" w16cid:durableId="50469143">
    <w:abstractNumId w:val="4"/>
  </w:num>
  <w:num w:numId="6" w16cid:durableId="1231577867">
    <w:abstractNumId w:val="5"/>
  </w:num>
  <w:num w:numId="7" w16cid:durableId="1636177418">
    <w:abstractNumId w:val="6"/>
  </w:num>
  <w:num w:numId="8" w16cid:durableId="903874130">
    <w:abstractNumId w:val="7"/>
  </w:num>
  <w:num w:numId="9" w16cid:durableId="640960026">
    <w:abstractNumId w:val="8"/>
  </w:num>
  <w:num w:numId="10" w16cid:durableId="454103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2"/>
    <w:rsid w:val="00165AC4"/>
    <w:rsid w:val="00700438"/>
    <w:rsid w:val="00715610"/>
    <w:rsid w:val="007C7203"/>
    <w:rsid w:val="00A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B4D95E"/>
  <w15:chartTrackingRefBased/>
  <w15:docId w15:val="{B5F4A24B-F1EC-D541-BA74-C10E433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Aria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cs="Arial"/>
      <w:i w:val="0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6z0">
    <w:name w:val="WW8Num6z0"/>
    <w:rPr>
      <w:rFonts w:ascii="Wingdings" w:hAnsi="Wingdings" w:cs="Wingdings"/>
      <w:sz w:val="28"/>
    </w:rPr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7z0">
    <w:name w:val="WW8Num7z0"/>
    <w:rPr>
      <w:rFonts w:cs="Arial"/>
      <w:b/>
      <w:bCs w:val="0"/>
      <w:sz w:val="28"/>
      <w:szCs w:val="28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8z0">
    <w:name w:val="WW8Num8z0"/>
    <w:rPr>
      <w:rFonts w:ascii="Candara" w:eastAsia="Candara" w:hAnsi="Candara" w:cs="Arial"/>
      <w:b/>
      <w:bCs/>
      <w:color w:val="auto"/>
      <w:sz w:val="24"/>
      <w:szCs w:val="24"/>
    </w:rPr>
  </w:style>
  <w:style w:type="character" w:customStyle="1" w:styleId="WW8Num8z1">
    <w:name w:val="WW8Num8z1"/>
    <w:rPr>
      <w:rFonts w:ascii="Candara" w:eastAsia="OpenSymbol" w:hAnsi="Candara" w:cs="Aria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rFonts w:ascii="Candara" w:eastAsia="Candara" w:hAnsi="Candara" w:cs="Arial"/>
      <w:b/>
      <w:bCs/>
      <w:color w:val="auto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7z2">
    <w:name w:val="WW8Num7z2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ndara" w:eastAsia="OpenSymbol" w:hAnsi="Candara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Arial" w:eastAsia="Times New Roman" w:hAnsi="Arial" w:cs="Arial"/>
      <w:sz w:val="28"/>
      <w:szCs w:val="28"/>
    </w:rPr>
  </w:style>
  <w:style w:type="character" w:customStyle="1" w:styleId="CorpotestoCarattere">
    <w:name w:val="Corpo testo Carattere"/>
    <w:rPr>
      <w:rFonts w:ascii="Times New Roman" w:eastAsia="Times New Roman" w:hAnsi="Times New Roman" w:cs="Calibri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Calibri"/>
      <w:sz w:val="16"/>
      <w:szCs w:val="16"/>
    </w:rPr>
  </w:style>
  <w:style w:type="character" w:customStyle="1" w:styleId="Corpodeltesto3Carattere1">
    <w:name w:val="Corpo del testo 3 Carattere1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b/>
      <w:bCs w:val="0"/>
      <w:sz w:val="28"/>
      <w:szCs w:val="28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OpenSymbol" w:eastAsia="OpenSymbol" w:hAnsi="OpenSymbol" w:cs="OpenSymbol"/>
      <w:sz w:val="28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eastAsia="Times New Roman" w:cs="Arial"/>
      <w:sz w:val="20"/>
    </w:rPr>
  </w:style>
  <w:style w:type="character" w:customStyle="1" w:styleId="BulletSymbols">
    <w:name w:val="Bullet Symbols"/>
    <w:rPr>
      <w:rFonts w:ascii="Candara" w:eastAsia="OpenSymbol" w:hAnsi="Candara" w:cs="Arial"/>
    </w:rPr>
  </w:style>
  <w:style w:type="character" w:customStyle="1" w:styleId="NumberingSymbols">
    <w:name w:val="Numbering Symbols"/>
    <w:rPr>
      <w:rFonts w:ascii="Candara" w:eastAsia="Candara" w:hAnsi="Candara" w:cs="Arial"/>
      <w:b/>
      <w:bCs/>
      <w:color w:val="auto"/>
      <w:sz w:val="24"/>
      <w:szCs w:val="24"/>
    </w:rPr>
  </w:style>
  <w:style w:type="character" w:customStyle="1" w:styleId="IntestazioneCarattere1">
    <w:name w:val="Intestazione Carattere1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pPr>
      <w:keepNext/>
    </w:pPr>
    <w:rPr>
      <w:rFonts w:ascii="Arial" w:hAnsi="Arial" w:cs="Arial"/>
      <w:sz w:val="28"/>
      <w:szCs w:val="28"/>
    </w:rPr>
  </w:style>
  <w:style w:type="paragraph" w:customStyle="1" w:styleId="Header">
    <w:name w:val="Header"/>
    <w:basedOn w:val="Standard"/>
    <w:pPr>
      <w:suppressLineNumbers/>
    </w:pPr>
  </w:style>
  <w:style w:type="paragraph" w:customStyle="1" w:styleId="Footer">
    <w:name w:val="Footer"/>
    <w:basedOn w:val="Standard"/>
    <w:pPr>
      <w:suppressLineNumbers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Standard"/>
    <w:pPr>
      <w:jc w:val="both"/>
    </w:pPr>
    <w:rPr>
      <w:rFonts w:ascii="Arial" w:hAnsi="Arial" w:cs="Arial"/>
      <w:i/>
      <w:iCs/>
      <w:sz w:val="20"/>
      <w:szCs w:val="20"/>
    </w:rPr>
  </w:style>
  <w:style w:type="paragraph" w:styleId="Paragrafoelenco">
    <w:name w:val="List Paragraph"/>
    <w:basedOn w:val="Standard"/>
    <w:qFormat/>
    <w:pPr>
      <w:ind w:left="720"/>
    </w:pPr>
  </w:style>
  <w:style w:type="paragraph" w:styleId="Nessunaspaziatura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rpodeltesto31">
    <w:name w:val="Corpo del testo 31"/>
    <w:basedOn w:val="Standard"/>
    <w:pPr>
      <w:spacing w:after="120"/>
    </w:pPr>
    <w:rPr>
      <w:rFonts w:cs="Times New Roman"/>
      <w:sz w:val="16"/>
      <w:szCs w:val="16"/>
    </w:rPr>
  </w:style>
  <w:style w:type="paragraph" w:styleId="NormaleWeb">
    <w:name w:val="Normal (Web)"/>
    <w:basedOn w:val="Standard"/>
    <w:pPr>
      <w:suppressAutoHyphens w:val="0"/>
      <w:spacing w:before="100" w:after="100"/>
    </w:pPr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Lorenzo Dursi</cp:lastModifiedBy>
  <cp:revision>3</cp:revision>
  <cp:lastPrinted>2022-09-26T18:34:00Z</cp:lastPrinted>
  <dcterms:created xsi:type="dcterms:W3CDTF">2024-10-01T17:22:00Z</dcterms:created>
  <dcterms:modified xsi:type="dcterms:W3CDTF">2024-10-01T17:22:00Z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